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1230" w:rsidRDefault="007532C1" w:rsidP="00F61230">
      <w:pPr>
        <w:pStyle w:val="Title"/>
        <w:jc w:val="center"/>
        <w:rPr>
          <w:rFonts w:ascii="Calibri" w:hAnsi="Calibri"/>
          <w:i/>
          <w:sz w:val="32"/>
          <w:szCs w:val="32"/>
        </w:rPr>
      </w:pPr>
      <w:bookmarkStart w:id="0" w:name="_GoBack"/>
      <w:bookmarkEnd w:id="0"/>
      <w:r w:rsidRPr="00F61230">
        <w:rPr>
          <w:rFonts w:ascii="Calibri" w:hAnsi="Calibri"/>
          <w:i/>
          <w:sz w:val="32"/>
          <w:szCs w:val="32"/>
        </w:rPr>
        <w:t>DISA Global</w:t>
      </w:r>
      <w:r w:rsidR="007B3A9A" w:rsidRPr="00F61230">
        <w:rPr>
          <w:rFonts w:ascii="Calibri" w:hAnsi="Calibri"/>
          <w:i/>
          <w:sz w:val="32"/>
          <w:szCs w:val="32"/>
        </w:rPr>
        <w:t xml:space="preserve"> Oper</w:t>
      </w:r>
      <w:r w:rsidR="00CD02AC" w:rsidRPr="00F61230">
        <w:rPr>
          <w:rFonts w:ascii="Calibri" w:hAnsi="Calibri"/>
          <w:i/>
          <w:sz w:val="32"/>
          <w:szCs w:val="32"/>
        </w:rPr>
        <w:t xml:space="preserve">ations Command </w:t>
      </w:r>
    </w:p>
    <w:p w:rsidR="003D1382" w:rsidRPr="00F61230" w:rsidRDefault="00CD02AC" w:rsidP="00F61230">
      <w:pPr>
        <w:pStyle w:val="Title"/>
        <w:jc w:val="center"/>
        <w:rPr>
          <w:rFonts w:ascii="Calibri" w:hAnsi="Calibri"/>
          <w:i/>
          <w:sz w:val="32"/>
          <w:szCs w:val="32"/>
        </w:rPr>
      </w:pPr>
      <w:r w:rsidRPr="00F61230">
        <w:rPr>
          <w:rFonts w:ascii="Calibri" w:hAnsi="Calibri"/>
          <w:i/>
          <w:sz w:val="32"/>
          <w:szCs w:val="32"/>
        </w:rPr>
        <w:t xml:space="preserve">Core Operations Training Course </w:t>
      </w:r>
      <w:r w:rsidR="007F61B2" w:rsidRPr="00F61230">
        <w:rPr>
          <w:rFonts w:ascii="Calibri" w:hAnsi="Calibri"/>
          <w:i/>
          <w:sz w:val="32"/>
          <w:szCs w:val="32"/>
        </w:rPr>
        <w:t>Syllabus</w:t>
      </w:r>
    </w:p>
    <w:p w:rsidR="003D1382" w:rsidRPr="00F64685" w:rsidRDefault="000A1D3A">
      <w:pPr>
        <w:pStyle w:val="Heading1"/>
        <w:rPr>
          <w:rFonts w:ascii="Calibri" w:hAnsi="Calibri"/>
          <w:sz w:val="22"/>
          <w:szCs w:val="22"/>
        </w:rPr>
      </w:pPr>
      <w:r w:rsidRPr="00F64685">
        <w:rPr>
          <w:rFonts w:ascii="Calibri" w:hAnsi="Calibri"/>
          <w:noProof/>
          <w:sz w:val="22"/>
          <w:szCs w:val="22"/>
          <w:lang w:eastAsia="en-US"/>
        </w:rPr>
        <mc:AlternateContent>
          <mc:Choice Requires="wps">
            <w:drawing>
              <wp:anchor distT="0" distB="0" distL="191770" distR="191770" simplePos="0" relativeHeight="251659264" behindDoc="0" locked="0" layoutInCell="1" allowOverlap="1" wp14:anchorId="4BCF6E7E" wp14:editId="6FCEB8CE">
                <wp:simplePos x="0" y="0"/>
                <wp:positionH relativeFrom="margin">
                  <wp:align>left</wp:align>
                </wp:positionH>
                <mc:AlternateContent>
                  <mc:Choice Requires="wp14">
                    <wp:positionV relativeFrom="margin">
                      <wp14:pctPosVOffset>9000</wp14:pctPosVOffset>
                    </wp:positionV>
                  </mc:Choice>
                  <mc:Fallback>
                    <wp:positionV relativeFrom="page">
                      <wp:posOffset>1186815</wp:posOffset>
                    </wp:positionV>
                  </mc:Fallback>
                </mc:AlternateContent>
                <wp:extent cx="1743075" cy="7612380"/>
                <wp:effectExtent l="0" t="0" r="9525" b="7620"/>
                <wp:wrapSquare wrapText="bothSides"/>
                <wp:docPr id="2" name="Text Box 5" descr="Contact Inf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7612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B55BDA" w:rsidRPr="00CD02AC" w:rsidRDefault="00B55BDA">
                            <w:pPr>
                              <w:pStyle w:val="SidebarHeading"/>
                              <w:rPr>
                                <w:rFonts w:ascii="Calibri" w:hAnsi="Calibri"/>
                                <w:i/>
                                <w:sz w:val="22"/>
                                <w:szCs w:val="22"/>
                                <w:u w:val="single"/>
                              </w:rPr>
                            </w:pPr>
                          </w:p>
                          <w:p w:rsidR="00DF4A41" w:rsidRPr="00CD02AC" w:rsidRDefault="00DF4A41">
                            <w:pPr>
                              <w:pStyle w:val="SidebarHeading"/>
                              <w:rPr>
                                <w:rFonts w:ascii="Calibri" w:hAnsi="Calibri"/>
                                <w:i/>
                                <w:sz w:val="22"/>
                                <w:szCs w:val="22"/>
                                <w:u w:val="single"/>
                              </w:rPr>
                            </w:pPr>
                            <w:r w:rsidRPr="00CD02AC">
                              <w:rPr>
                                <w:rFonts w:ascii="Calibri" w:hAnsi="Calibri"/>
                                <w:i/>
                                <w:sz w:val="22"/>
                                <w:szCs w:val="22"/>
                                <w:u w:val="single"/>
                              </w:rPr>
                              <w:t xml:space="preserve">Training </w:t>
                            </w:r>
                            <w:r w:rsidR="000A1D3A" w:rsidRPr="00CD02AC">
                              <w:rPr>
                                <w:rFonts w:ascii="Calibri" w:hAnsi="Calibri"/>
                                <w:i/>
                                <w:sz w:val="22"/>
                                <w:szCs w:val="22"/>
                                <w:u w:val="single"/>
                              </w:rPr>
                              <w:t>Facilitator</w:t>
                            </w:r>
                          </w:p>
                          <w:p w:rsidR="00DF4A41" w:rsidRPr="00CD02AC" w:rsidRDefault="00DF4A41" w:rsidP="00D3318F">
                            <w:pPr>
                              <w:pStyle w:val="BodyText"/>
                              <w:rPr>
                                <w:rFonts w:ascii="Calibri" w:hAnsi="Calibri"/>
                                <w:sz w:val="22"/>
                                <w:szCs w:val="22"/>
                              </w:rPr>
                            </w:pPr>
                            <w:r w:rsidRPr="00CD02AC">
                              <w:rPr>
                                <w:rFonts w:ascii="Calibri" w:hAnsi="Calibri"/>
                                <w:sz w:val="22"/>
                                <w:szCs w:val="22"/>
                              </w:rPr>
                              <w:t>Russell Moon</w:t>
                            </w:r>
                          </w:p>
                          <w:p w:rsidR="00DF4A41" w:rsidRPr="00CD02AC" w:rsidRDefault="00DF4A41">
                            <w:pPr>
                              <w:pStyle w:val="SidebarHeading"/>
                              <w:rPr>
                                <w:rFonts w:ascii="Calibri" w:hAnsi="Calibri"/>
                                <w:sz w:val="22"/>
                                <w:szCs w:val="22"/>
                              </w:rPr>
                            </w:pPr>
                            <w:r w:rsidRPr="00CD02AC">
                              <w:rPr>
                                <w:rFonts w:ascii="Calibri" w:hAnsi="Calibri"/>
                                <w:sz w:val="22"/>
                                <w:szCs w:val="22"/>
                              </w:rPr>
                              <w:t>Phone</w:t>
                            </w:r>
                          </w:p>
                          <w:p w:rsidR="00DF4A41" w:rsidRPr="00CD02AC" w:rsidRDefault="004B7362" w:rsidP="00D3318F">
                            <w:pPr>
                              <w:pStyle w:val="BodyText"/>
                              <w:rPr>
                                <w:rFonts w:ascii="Calibri" w:hAnsi="Calibri"/>
                                <w:sz w:val="22"/>
                                <w:szCs w:val="22"/>
                              </w:rPr>
                            </w:pPr>
                            <w:r w:rsidRPr="00CD02AC">
                              <w:rPr>
                                <w:rFonts w:ascii="Calibri" w:hAnsi="Calibri"/>
                                <w:sz w:val="22"/>
                                <w:szCs w:val="22"/>
                              </w:rPr>
                              <w:t>Com: 618-220-866</w:t>
                            </w:r>
                            <w:r w:rsidR="003447C5" w:rsidRPr="00CD02AC">
                              <w:rPr>
                                <w:rFonts w:ascii="Calibri" w:hAnsi="Calibri"/>
                                <w:sz w:val="22"/>
                                <w:szCs w:val="22"/>
                              </w:rPr>
                              <w:t>6</w:t>
                            </w:r>
                          </w:p>
                          <w:p w:rsidR="00DF4A41" w:rsidRPr="00CD02AC" w:rsidRDefault="003447C5" w:rsidP="00D3318F">
                            <w:pPr>
                              <w:pStyle w:val="BodyText"/>
                              <w:rPr>
                                <w:rFonts w:ascii="Calibri" w:hAnsi="Calibri"/>
                                <w:sz w:val="22"/>
                                <w:szCs w:val="22"/>
                              </w:rPr>
                            </w:pPr>
                            <w:r w:rsidRPr="00CD02AC">
                              <w:rPr>
                                <w:rFonts w:ascii="Calibri" w:hAnsi="Calibri"/>
                                <w:sz w:val="22"/>
                                <w:szCs w:val="22"/>
                              </w:rPr>
                              <w:t>DSN: 312-770-86</w:t>
                            </w:r>
                            <w:r w:rsidR="004B7362" w:rsidRPr="00CD02AC">
                              <w:rPr>
                                <w:rFonts w:ascii="Calibri" w:hAnsi="Calibri"/>
                                <w:sz w:val="22"/>
                                <w:szCs w:val="22"/>
                              </w:rPr>
                              <w:t>6</w:t>
                            </w:r>
                            <w:r w:rsidRPr="00CD02AC">
                              <w:rPr>
                                <w:rFonts w:ascii="Calibri" w:hAnsi="Calibri"/>
                                <w:sz w:val="22"/>
                                <w:szCs w:val="22"/>
                              </w:rPr>
                              <w:t>6</w:t>
                            </w:r>
                          </w:p>
                          <w:p w:rsidR="00DF4A41" w:rsidRPr="00CD02AC" w:rsidRDefault="00DF4A41" w:rsidP="00D3318F">
                            <w:pPr>
                              <w:pStyle w:val="SidebarHeading"/>
                              <w:rPr>
                                <w:rFonts w:ascii="Calibri" w:hAnsi="Calibri"/>
                                <w:sz w:val="22"/>
                                <w:szCs w:val="22"/>
                              </w:rPr>
                            </w:pPr>
                            <w:r w:rsidRPr="00CD02AC">
                              <w:rPr>
                                <w:rFonts w:ascii="Calibri" w:hAnsi="Calibri"/>
                                <w:sz w:val="22"/>
                                <w:szCs w:val="22"/>
                              </w:rPr>
                              <w:t>Email</w:t>
                            </w:r>
                          </w:p>
                          <w:p w:rsidR="00DF4A41" w:rsidRPr="00CD02AC" w:rsidRDefault="00DF4A41" w:rsidP="00D3318F">
                            <w:pPr>
                              <w:pStyle w:val="BodyText"/>
                              <w:rPr>
                                <w:rFonts w:ascii="Calibri" w:hAnsi="Calibri"/>
                                <w:sz w:val="22"/>
                                <w:szCs w:val="22"/>
                              </w:rPr>
                            </w:pPr>
                            <w:r w:rsidRPr="00CD02AC">
                              <w:rPr>
                                <w:rFonts w:ascii="Calibri" w:hAnsi="Calibri"/>
                                <w:sz w:val="22"/>
                                <w:szCs w:val="22"/>
                              </w:rPr>
                              <w:t>russell.j.moon.civ@mail.mil</w:t>
                            </w:r>
                          </w:p>
                          <w:p w:rsidR="00DF4A41" w:rsidRPr="00CD02AC" w:rsidRDefault="00DF4A41" w:rsidP="00D3318F">
                            <w:pPr>
                              <w:pStyle w:val="BodyText"/>
                              <w:rPr>
                                <w:rFonts w:ascii="Calibri" w:hAnsi="Calibri"/>
                                <w:b/>
                                <w:sz w:val="22"/>
                                <w:szCs w:val="22"/>
                              </w:rPr>
                            </w:pPr>
                          </w:p>
                          <w:p w:rsidR="00DF4A41" w:rsidRPr="00CD02AC" w:rsidRDefault="00DF4A41">
                            <w:pPr>
                              <w:pStyle w:val="SidebarHeading"/>
                              <w:rPr>
                                <w:rFonts w:ascii="Calibri" w:hAnsi="Calibri"/>
                                <w:i/>
                                <w:sz w:val="22"/>
                                <w:szCs w:val="22"/>
                                <w:u w:val="single"/>
                              </w:rPr>
                            </w:pPr>
                          </w:p>
                          <w:p w:rsidR="00DF4A41" w:rsidRPr="00CD02AC" w:rsidRDefault="00DF4A41">
                            <w:pPr>
                              <w:pStyle w:val="SidebarHeading"/>
                              <w:rPr>
                                <w:rFonts w:ascii="Calibri" w:hAnsi="Calibri"/>
                                <w:i/>
                                <w:sz w:val="22"/>
                                <w:szCs w:val="22"/>
                                <w:u w:val="single"/>
                              </w:rPr>
                            </w:pPr>
                            <w:r w:rsidRPr="00CD02AC">
                              <w:rPr>
                                <w:rFonts w:ascii="Calibri" w:hAnsi="Calibri"/>
                                <w:i/>
                                <w:sz w:val="22"/>
                                <w:szCs w:val="22"/>
                                <w:u w:val="single"/>
                              </w:rPr>
                              <w:t>Location</w:t>
                            </w:r>
                          </w:p>
                          <w:p w:rsidR="00DF4A41" w:rsidRPr="00CD02AC" w:rsidRDefault="00DF4A41">
                            <w:pPr>
                              <w:pStyle w:val="BodyText"/>
                              <w:rPr>
                                <w:rFonts w:ascii="Calibri" w:hAnsi="Calibri"/>
                                <w:sz w:val="22"/>
                                <w:szCs w:val="22"/>
                              </w:rPr>
                            </w:pPr>
                            <w:r w:rsidRPr="00CD02AC">
                              <w:rPr>
                                <w:rFonts w:ascii="Calibri" w:hAnsi="Calibri"/>
                                <w:sz w:val="22"/>
                                <w:szCs w:val="22"/>
                              </w:rPr>
                              <w:t xml:space="preserve">DISA </w:t>
                            </w:r>
                            <w:r w:rsidR="004B7362" w:rsidRPr="00CD02AC">
                              <w:rPr>
                                <w:rFonts w:ascii="Calibri" w:hAnsi="Calibri"/>
                                <w:sz w:val="22"/>
                                <w:szCs w:val="22"/>
                              </w:rPr>
                              <w:t>Global Operations Command</w:t>
                            </w:r>
                            <w:r w:rsidRPr="00CD02AC">
                              <w:rPr>
                                <w:rFonts w:ascii="Calibri" w:hAnsi="Calibri"/>
                                <w:sz w:val="22"/>
                                <w:szCs w:val="22"/>
                              </w:rPr>
                              <w:br/>
                            </w:r>
                            <w:r w:rsidR="004B7362" w:rsidRPr="00CD02AC">
                              <w:rPr>
                                <w:rFonts w:ascii="Calibri" w:hAnsi="Calibri"/>
                                <w:sz w:val="22"/>
                                <w:szCs w:val="22"/>
                              </w:rPr>
                              <w:t>5534 Pryor Drive</w:t>
                            </w:r>
                          </w:p>
                          <w:p w:rsidR="00DF4A41" w:rsidRPr="00CD02AC" w:rsidRDefault="00DF4A41">
                            <w:pPr>
                              <w:pStyle w:val="BodyText"/>
                              <w:rPr>
                                <w:rFonts w:ascii="Calibri" w:hAnsi="Calibri"/>
                                <w:sz w:val="22"/>
                                <w:szCs w:val="22"/>
                              </w:rPr>
                            </w:pPr>
                            <w:r w:rsidRPr="00CD02AC">
                              <w:rPr>
                                <w:rFonts w:ascii="Calibri" w:hAnsi="Calibri"/>
                                <w:sz w:val="22"/>
                                <w:szCs w:val="22"/>
                              </w:rPr>
                              <w:t xml:space="preserve">Bldg. </w:t>
                            </w:r>
                            <w:r w:rsidR="004B7362" w:rsidRPr="00CD02AC">
                              <w:rPr>
                                <w:rFonts w:ascii="Calibri" w:hAnsi="Calibri"/>
                                <w:sz w:val="22"/>
                                <w:szCs w:val="22"/>
                              </w:rPr>
                              <w:t>5160</w:t>
                            </w:r>
                          </w:p>
                          <w:p w:rsidR="00DF4A41" w:rsidRPr="00CD02AC" w:rsidRDefault="00DF4A41">
                            <w:pPr>
                              <w:pStyle w:val="BodyText"/>
                              <w:rPr>
                                <w:rFonts w:ascii="Calibri" w:hAnsi="Calibri"/>
                                <w:sz w:val="22"/>
                                <w:szCs w:val="22"/>
                              </w:rPr>
                            </w:pPr>
                            <w:r w:rsidRPr="00CD02AC">
                              <w:rPr>
                                <w:rFonts w:ascii="Calibri" w:hAnsi="Calibri"/>
                                <w:sz w:val="22"/>
                                <w:szCs w:val="22"/>
                              </w:rPr>
                              <w:t>Scott AFB, IL 62225</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90000</wp14:pctHeight>
                </wp14:sizeRelV>
              </wp:anchor>
            </w:drawing>
          </mc:Choice>
          <mc:Fallback>
            <w:pict>
              <v:shapetype id="_x0000_t202" coordsize="21600,21600" o:spt="202" path="m,l,21600r21600,l21600,xe">
                <v:stroke joinstyle="miter"/>
                <v:path gradientshapeok="t" o:connecttype="rect"/>
              </v:shapetype>
              <v:shape id="Text Box 5" o:spid="_x0000_s1026" type="#_x0000_t202" alt="Contact Info" style="position:absolute;left:0;text-align:left;margin-left:0;margin-top:0;width:137.25pt;height:599.4pt;z-index:251659264;visibility:visible;mso-wrap-style:square;mso-width-percent:0;mso-height-percent:900;mso-top-percent:90;mso-wrap-distance-left:15.1pt;mso-wrap-distance-top:0;mso-wrap-distance-right:15.1pt;mso-wrap-distance-bottom:0;mso-position-horizontal:left;mso-position-horizontal-relative:margin;mso-position-vertical-relative:margin;mso-width-percent:0;mso-height-percent:900;mso-top-percent:9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YEvgIAAL8FAAAOAAAAZHJzL2Uyb0RvYy54bWysVNtu2zAMfR+wfxD07voSJ3GMOkVrx0OB&#10;7gK0+wBFlmNhtuRJSpxu2L+PknNp2pdhmx8EWhIPD8kjXt/suxbtmNJcigyHVwFGTFBZcbHJ8Nen&#10;0ksw0oaIirRSsAw/M41vlu/fXQ99yiLZyLZiCgGI0OnQZ7gxpk99X9OGdURfyZ4JOKyl6oiBX7Xx&#10;K0UGQO9aPwqCmT9IVfVKUqY17BbjIV46/Lpm1Hyua80MajMM3IxblVvXdvWX1yTdKNI3nB5okL9g&#10;0REuIOgJqiCGoK3ib6A6TpXUsjZXVHa+rGtOmcsBsgmDV9k8NqRnLhcoju5PZdL/D5Z+2n1RiFcZ&#10;jjASpIMWPbG9QXdyj6YYVUxTqFYuhSHUoHtRS1uyodcpeD724Gv2cBda79LX/YOk3zQSMm+I2LBb&#10;peTQMFIB5dB6+i9cRxxtQdbDR1lBbLI10gHta9XZekKFEKBD655P7bL8qA05jyfBHFhSOJvPwmiS&#10;uIb6JD2690qbD0x2yBoZVqAHB092D9pYOiQ9XrHRhCx52zpNtOJiAy6OOxAcXO2ZpeFa/HMRLFbJ&#10;Kom9OJqtvDgoCu+2zGNvVobzaTEp8rwIf9m4YZw2vKqYsGGOcgvjP2vnQfijUE6C07LllYWzlLTa&#10;rPNWoR0BuZfuc0WHk/M1/5KGKwLk8iqlMIqDu2jhlbNk7sVlPPUW8yDxgnBxt5gF8SIuysuUHrhg&#10;/54SGjI8m0yDUU1n0q9yC9z3NjeSdtzAQGl5l+HkdImkVoMrUbnWGsLb0X5RCkv/XApo97HRTrFW&#10;pKNczX69BxQr47WsnkG7SoKyQKAwBcFopPqB0QATJcP6+5YohlF7L0D/dvwcDXU01keDCAquGTYY&#10;jWZuxjG17RXfNIA8vjAhb+GN1Nyp98zi8LJgSrgkDhPNjqGX/+7Wee4ufwMAAP//AwBQSwMEFAAG&#10;AAgAAAAhAMSXt/TaAAAABgEAAA8AAABkcnMvZG93bnJldi54bWxMj8FOwzAQRO9I/IO1SNyonYpC&#10;CHGqqhVnoOXCzYmXJGq8jmw3DX/PwoVeRlrNaOZtuZ7dICYMsfekIVsoEEiNtz21Gj4OL3c5iJgM&#10;WTN4Qg3fGGFdXV+VprD+TO847VMruIRiYTR0KY2FlLHp0Jm48CMSe18+OJP4DK20wZy53A1yqdSD&#10;dKYnXujMiNsOm+P+5DQMh7h63ajd56S29phNtna7t6D17c28eQaRcE7/YfjFZ3SomKn2J7JRDBr4&#10;kfSn7C0f71cgag5lT3kOsirlJX71AwAA//8DAFBLAQItABQABgAIAAAAIQC2gziS/gAAAOEBAAAT&#10;AAAAAAAAAAAAAAAAAAAAAABbQ29udGVudF9UeXBlc10ueG1sUEsBAi0AFAAGAAgAAAAhADj9If/W&#10;AAAAlAEAAAsAAAAAAAAAAAAAAAAALwEAAF9yZWxzLy5yZWxzUEsBAi0AFAAGAAgAAAAhAGNX5gS+&#10;AgAAvwUAAA4AAAAAAAAAAAAAAAAALgIAAGRycy9lMm9Eb2MueG1sUEsBAi0AFAAGAAgAAAAhAMSX&#10;t/TaAAAABgEAAA8AAAAAAAAAAAAAAAAAGAUAAGRycy9kb3ducmV2LnhtbFBLBQYAAAAABAAEAPMA&#10;AAAfBgAAAAA=&#10;" filled="f" stroked="f" strokeweight=".5pt">
                <v:textbox inset="0,0,0,0">
                  <w:txbxContent>
                    <w:p w:rsidR="00B55BDA" w:rsidRPr="00CD02AC" w:rsidRDefault="00B55BDA">
                      <w:pPr>
                        <w:pStyle w:val="SidebarHeading"/>
                        <w:rPr>
                          <w:rFonts w:ascii="Calibri" w:hAnsi="Calibri"/>
                          <w:i/>
                          <w:sz w:val="22"/>
                          <w:szCs w:val="22"/>
                          <w:u w:val="single"/>
                        </w:rPr>
                      </w:pPr>
                    </w:p>
                    <w:p w:rsidR="00DF4A41" w:rsidRPr="00CD02AC" w:rsidRDefault="00DF4A41">
                      <w:pPr>
                        <w:pStyle w:val="SidebarHeading"/>
                        <w:rPr>
                          <w:rFonts w:ascii="Calibri" w:hAnsi="Calibri"/>
                          <w:i/>
                          <w:sz w:val="22"/>
                          <w:szCs w:val="22"/>
                          <w:u w:val="single"/>
                        </w:rPr>
                      </w:pPr>
                      <w:r w:rsidRPr="00CD02AC">
                        <w:rPr>
                          <w:rFonts w:ascii="Calibri" w:hAnsi="Calibri"/>
                          <w:i/>
                          <w:sz w:val="22"/>
                          <w:szCs w:val="22"/>
                          <w:u w:val="single"/>
                        </w:rPr>
                        <w:t xml:space="preserve">Training </w:t>
                      </w:r>
                      <w:r w:rsidR="000A1D3A" w:rsidRPr="00CD02AC">
                        <w:rPr>
                          <w:rFonts w:ascii="Calibri" w:hAnsi="Calibri"/>
                          <w:i/>
                          <w:sz w:val="22"/>
                          <w:szCs w:val="22"/>
                          <w:u w:val="single"/>
                        </w:rPr>
                        <w:t>Facilitator</w:t>
                      </w:r>
                    </w:p>
                    <w:p w:rsidR="00DF4A41" w:rsidRPr="00CD02AC" w:rsidRDefault="00DF4A41" w:rsidP="00D3318F">
                      <w:pPr>
                        <w:pStyle w:val="BodyText"/>
                        <w:rPr>
                          <w:rFonts w:ascii="Calibri" w:hAnsi="Calibri"/>
                          <w:sz w:val="22"/>
                          <w:szCs w:val="22"/>
                        </w:rPr>
                      </w:pPr>
                      <w:r w:rsidRPr="00CD02AC">
                        <w:rPr>
                          <w:rFonts w:ascii="Calibri" w:hAnsi="Calibri"/>
                          <w:sz w:val="22"/>
                          <w:szCs w:val="22"/>
                        </w:rPr>
                        <w:t>Russell Moon</w:t>
                      </w:r>
                    </w:p>
                    <w:p w:rsidR="00DF4A41" w:rsidRPr="00CD02AC" w:rsidRDefault="00DF4A41">
                      <w:pPr>
                        <w:pStyle w:val="SidebarHeading"/>
                        <w:rPr>
                          <w:rFonts w:ascii="Calibri" w:hAnsi="Calibri"/>
                          <w:sz w:val="22"/>
                          <w:szCs w:val="22"/>
                        </w:rPr>
                      </w:pPr>
                      <w:r w:rsidRPr="00CD02AC">
                        <w:rPr>
                          <w:rFonts w:ascii="Calibri" w:hAnsi="Calibri"/>
                          <w:sz w:val="22"/>
                          <w:szCs w:val="22"/>
                        </w:rPr>
                        <w:t>Phone</w:t>
                      </w:r>
                    </w:p>
                    <w:p w:rsidR="00DF4A41" w:rsidRPr="00CD02AC" w:rsidRDefault="004B7362" w:rsidP="00D3318F">
                      <w:pPr>
                        <w:pStyle w:val="BodyText"/>
                        <w:rPr>
                          <w:rFonts w:ascii="Calibri" w:hAnsi="Calibri"/>
                          <w:sz w:val="22"/>
                          <w:szCs w:val="22"/>
                        </w:rPr>
                      </w:pPr>
                      <w:r w:rsidRPr="00CD02AC">
                        <w:rPr>
                          <w:rFonts w:ascii="Calibri" w:hAnsi="Calibri"/>
                          <w:sz w:val="22"/>
                          <w:szCs w:val="22"/>
                        </w:rPr>
                        <w:t>Com: 618-220-866</w:t>
                      </w:r>
                      <w:r w:rsidR="003447C5" w:rsidRPr="00CD02AC">
                        <w:rPr>
                          <w:rFonts w:ascii="Calibri" w:hAnsi="Calibri"/>
                          <w:sz w:val="22"/>
                          <w:szCs w:val="22"/>
                        </w:rPr>
                        <w:t>6</w:t>
                      </w:r>
                    </w:p>
                    <w:p w:rsidR="00DF4A41" w:rsidRPr="00CD02AC" w:rsidRDefault="003447C5" w:rsidP="00D3318F">
                      <w:pPr>
                        <w:pStyle w:val="BodyText"/>
                        <w:rPr>
                          <w:rFonts w:ascii="Calibri" w:hAnsi="Calibri"/>
                          <w:sz w:val="22"/>
                          <w:szCs w:val="22"/>
                        </w:rPr>
                      </w:pPr>
                      <w:r w:rsidRPr="00CD02AC">
                        <w:rPr>
                          <w:rFonts w:ascii="Calibri" w:hAnsi="Calibri"/>
                          <w:sz w:val="22"/>
                          <w:szCs w:val="22"/>
                        </w:rPr>
                        <w:t>DSN: 312-770-86</w:t>
                      </w:r>
                      <w:r w:rsidR="004B7362" w:rsidRPr="00CD02AC">
                        <w:rPr>
                          <w:rFonts w:ascii="Calibri" w:hAnsi="Calibri"/>
                          <w:sz w:val="22"/>
                          <w:szCs w:val="22"/>
                        </w:rPr>
                        <w:t>6</w:t>
                      </w:r>
                      <w:r w:rsidRPr="00CD02AC">
                        <w:rPr>
                          <w:rFonts w:ascii="Calibri" w:hAnsi="Calibri"/>
                          <w:sz w:val="22"/>
                          <w:szCs w:val="22"/>
                        </w:rPr>
                        <w:t>6</w:t>
                      </w:r>
                    </w:p>
                    <w:p w:rsidR="00DF4A41" w:rsidRPr="00CD02AC" w:rsidRDefault="00DF4A41" w:rsidP="00D3318F">
                      <w:pPr>
                        <w:pStyle w:val="SidebarHeading"/>
                        <w:rPr>
                          <w:rFonts w:ascii="Calibri" w:hAnsi="Calibri"/>
                          <w:sz w:val="22"/>
                          <w:szCs w:val="22"/>
                        </w:rPr>
                      </w:pPr>
                      <w:r w:rsidRPr="00CD02AC">
                        <w:rPr>
                          <w:rFonts w:ascii="Calibri" w:hAnsi="Calibri"/>
                          <w:sz w:val="22"/>
                          <w:szCs w:val="22"/>
                        </w:rPr>
                        <w:t>Email</w:t>
                      </w:r>
                    </w:p>
                    <w:p w:rsidR="00DF4A41" w:rsidRPr="00CD02AC" w:rsidRDefault="00DF4A41" w:rsidP="00D3318F">
                      <w:pPr>
                        <w:pStyle w:val="BodyText"/>
                        <w:rPr>
                          <w:rFonts w:ascii="Calibri" w:hAnsi="Calibri"/>
                          <w:sz w:val="22"/>
                          <w:szCs w:val="22"/>
                        </w:rPr>
                      </w:pPr>
                      <w:r w:rsidRPr="00CD02AC">
                        <w:rPr>
                          <w:rFonts w:ascii="Calibri" w:hAnsi="Calibri"/>
                          <w:sz w:val="22"/>
                          <w:szCs w:val="22"/>
                        </w:rPr>
                        <w:t>russell.j.moon.civ@mail.mil</w:t>
                      </w:r>
                    </w:p>
                    <w:p w:rsidR="00DF4A41" w:rsidRPr="00CD02AC" w:rsidRDefault="00DF4A41" w:rsidP="00D3318F">
                      <w:pPr>
                        <w:pStyle w:val="BodyText"/>
                        <w:rPr>
                          <w:rFonts w:ascii="Calibri" w:hAnsi="Calibri"/>
                          <w:b/>
                          <w:sz w:val="22"/>
                          <w:szCs w:val="22"/>
                        </w:rPr>
                      </w:pPr>
                    </w:p>
                    <w:p w:rsidR="00DF4A41" w:rsidRPr="00CD02AC" w:rsidRDefault="00DF4A41">
                      <w:pPr>
                        <w:pStyle w:val="SidebarHeading"/>
                        <w:rPr>
                          <w:rFonts w:ascii="Calibri" w:hAnsi="Calibri"/>
                          <w:i/>
                          <w:sz w:val="22"/>
                          <w:szCs w:val="22"/>
                          <w:u w:val="single"/>
                        </w:rPr>
                      </w:pPr>
                    </w:p>
                    <w:p w:rsidR="00DF4A41" w:rsidRPr="00CD02AC" w:rsidRDefault="00DF4A41">
                      <w:pPr>
                        <w:pStyle w:val="SidebarHeading"/>
                        <w:rPr>
                          <w:rFonts w:ascii="Calibri" w:hAnsi="Calibri"/>
                          <w:i/>
                          <w:sz w:val="22"/>
                          <w:szCs w:val="22"/>
                          <w:u w:val="single"/>
                        </w:rPr>
                      </w:pPr>
                      <w:r w:rsidRPr="00CD02AC">
                        <w:rPr>
                          <w:rFonts w:ascii="Calibri" w:hAnsi="Calibri"/>
                          <w:i/>
                          <w:sz w:val="22"/>
                          <w:szCs w:val="22"/>
                          <w:u w:val="single"/>
                        </w:rPr>
                        <w:t>Location</w:t>
                      </w:r>
                    </w:p>
                    <w:p w:rsidR="00DF4A41" w:rsidRPr="00CD02AC" w:rsidRDefault="00DF4A41">
                      <w:pPr>
                        <w:pStyle w:val="BodyText"/>
                        <w:rPr>
                          <w:rFonts w:ascii="Calibri" w:hAnsi="Calibri"/>
                          <w:sz w:val="22"/>
                          <w:szCs w:val="22"/>
                        </w:rPr>
                      </w:pPr>
                      <w:r w:rsidRPr="00CD02AC">
                        <w:rPr>
                          <w:rFonts w:ascii="Calibri" w:hAnsi="Calibri"/>
                          <w:sz w:val="22"/>
                          <w:szCs w:val="22"/>
                        </w:rPr>
                        <w:t xml:space="preserve">DISA </w:t>
                      </w:r>
                      <w:r w:rsidR="004B7362" w:rsidRPr="00CD02AC">
                        <w:rPr>
                          <w:rFonts w:ascii="Calibri" w:hAnsi="Calibri"/>
                          <w:sz w:val="22"/>
                          <w:szCs w:val="22"/>
                        </w:rPr>
                        <w:t>Global Operations Command</w:t>
                      </w:r>
                      <w:r w:rsidRPr="00CD02AC">
                        <w:rPr>
                          <w:rFonts w:ascii="Calibri" w:hAnsi="Calibri"/>
                          <w:sz w:val="22"/>
                          <w:szCs w:val="22"/>
                        </w:rPr>
                        <w:br/>
                      </w:r>
                      <w:r w:rsidR="004B7362" w:rsidRPr="00CD02AC">
                        <w:rPr>
                          <w:rFonts w:ascii="Calibri" w:hAnsi="Calibri"/>
                          <w:sz w:val="22"/>
                          <w:szCs w:val="22"/>
                        </w:rPr>
                        <w:t>5534 Pryor Drive</w:t>
                      </w:r>
                    </w:p>
                    <w:p w:rsidR="00DF4A41" w:rsidRPr="00CD02AC" w:rsidRDefault="00DF4A41">
                      <w:pPr>
                        <w:pStyle w:val="BodyText"/>
                        <w:rPr>
                          <w:rFonts w:ascii="Calibri" w:hAnsi="Calibri"/>
                          <w:sz w:val="22"/>
                          <w:szCs w:val="22"/>
                        </w:rPr>
                      </w:pPr>
                      <w:r w:rsidRPr="00CD02AC">
                        <w:rPr>
                          <w:rFonts w:ascii="Calibri" w:hAnsi="Calibri"/>
                          <w:sz w:val="22"/>
                          <w:szCs w:val="22"/>
                        </w:rPr>
                        <w:t xml:space="preserve">Bldg. </w:t>
                      </w:r>
                      <w:r w:rsidR="004B7362" w:rsidRPr="00CD02AC">
                        <w:rPr>
                          <w:rFonts w:ascii="Calibri" w:hAnsi="Calibri"/>
                          <w:sz w:val="22"/>
                          <w:szCs w:val="22"/>
                        </w:rPr>
                        <w:t>5160</w:t>
                      </w:r>
                    </w:p>
                    <w:p w:rsidR="00DF4A41" w:rsidRPr="00CD02AC" w:rsidRDefault="00DF4A41">
                      <w:pPr>
                        <w:pStyle w:val="BodyText"/>
                        <w:rPr>
                          <w:rFonts w:ascii="Calibri" w:hAnsi="Calibri"/>
                          <w:sz w:val="22"/>
                          <w:szCs w:val="22"/>
                        </w:rPr>
                      </w:pPr>
                      <w:r w:rsidRPr="00CD02AC">
                        <w:rPr>
                          <w:rFonts w:ascii="Calibri" w:hAnsi="Calibri"/>
                          <w:sz w:val="22"/>
                          <w:szCs w:val="22"/>
                        </w:rPr>
                        <w:t>Scott AFB, IL 62225</w:t>
                      </w:r>
                    </w:p>
                  </w:txbxContent>
                </v:textbox>
                <w10:wrap type="square" anchorx="margin" anchory="margin"/>
              </v:shape>
            </w:pict>
          </mc:Fallback>
        </mc:AlternateContent>
      </w:r>
      <w:r w:rsidR="007F61B2" w:rsidRPr="00F64685">
        <w:rPr>
          <w:rFonts w:ascii="Calibri" w:hAnsi="Calibri"/>
          <w:sz w:val="22"/>
          <w:szCs w:val="22"/>
        </w:rPr>
        <w:t>Course Overview</w:t>
      </w:r>
    </w:p>
    <w:p w:rsidR="00CD02AC" w:rsidRPr="00F64685" w:rsidRDefault="00CD02AC" w:rsidP="00CD02AC">
      <w:pPr>
        <w:rPr>
          <w:rFonts w:ascii="Calibri" w:hAnsi="Calibri"/>
          <w:sz w:val="22"/>
          <w:szCs w:val="22"/>
        </w:rPr>
      </w:pPr>
      <w:r w:rsidRPr="00F64685">
        <w:rPr>
          <w:rFonts w:ascii="Calibri" w:hAnsi="Calibri"/>
          <w:sz w:val="22"/>
          <w:szCs w:val="22"/>
        </w:rPr>
        <w:t>The DISA Global Operations Command Core Operations Training Course is designed to educate class participants in the Current Operations aspects of the Command.  A total of 36 modules of training are presented in the 4-day classroom instruction with an optional Certification following on days 5 – 12.</w:t>
      </w:r>
    </w:p>
    <w:p w:rsidR="00CD02AC" w:rsidRPr="00F64685" w:rsidRDefault="00CD02AC" w:rsidP="00CD02AC">
      <w:pPr>
        <w:rPr>
          <w:rFonts w:ascii="Calibri" w:hAnsi="Calibri"/>
          <w:sz w:val="22"/>
          <w:szCs w:val="22"/>
        </w:rPr>
      </w:pPr>
      <w:r w:rsidRPr="00F64685">
        <w:rPr>
          <w:rFonts w:ascii="Calibri" w:hAnsi="Calibri"/>
          <w:sz w:val="22"/>
          <w:szCs w:val="22"/>
        </w:rPr>
        <w:t>The Core Operations Training Course 4-day Classroom portion highlights processes, procedures, tools and functionalities of the organizational structure including specialized training in the performance of DoD Information Networks (</w:t>
      </w:r>
      <w:proofErr w:type="spellStart"/>
      <w:r w:rsidRPr="00F64685">
        <w:rPr>
          <w:rFonts w:ascii="Calibri" w:hAnsi="Calibri"/>
          <w:sz w:val="22"/>
          <w:szCs w:val="22"/>
        </w:rPr>
        <w:t>DoDIN</w:t>
      </w:r>
      <w:proofErr w:type="spellEnd"/>
      <w:r w:rsidRPr="00F64685">
        <w:rPr>
          <w:rFonts w:ascii="Calibri" w:hAnsi="Calibri"/>
          <w:sz w:val="22"/>
          <w:szCs w:val="22"/>
        </w:rPr>
        <w:t>) maintenance, sustainment, and outage mitigation.</w:t>
      </w:r>
    </w:p>
    <w:p w:rsidR="00CD02AC" w:rsidRPr="00F64685" w:rsidRDefault="00CD02AC" w:rsidP="00CD02AC">
      <w:pPr>
        <w:rPr>
          <w:rFonts w:ascii="Calibri" w:hAnsi="Calibri"/>
          <w:sz w:val="22"/>
          <w:szCs w:val="22"/>
        </w:rPr>
      </w:pPr>
      <w:r w:rsidRPr="00F64685">
        <w:rPr>
          <w:rFonts w:ascii="Calibri" w:hAnsi="Calibri"/>
          <w:sz w:val="22"/>
          <w:szCs w:val="22"/>
        </w:rPr>
        <w:t>DISA Global Operations Certification is performed in conjunction with the 4-day Core Operations Training Course; participants receive the same 4-day classroom training, followed on by exclusive hands-on experience with certification by the DISA Global Watch Officer and Battle Captain group.  This certification is offered only at DISA Global, and allows a trainee to engage hands-on with real-time decision-making objectives on the Department of Defense Information Network (</w:t>
      </w:r>
      <w:proofErr w:type="spellStart"/>
      <w:r w:rsidRPr="00F64685">
        <w:rPr>
          <w:rFonts w:ascii="Calibri" w:hAnsi="Calibri"/>
          <w:sz w:val="22"/>
          <w:szCs w:val="22"/>
        </w:rPr>
        <w:t>DDoDIN</w:t>
      </w:r>
      <w:proofErr w:type="spellEnd"/>
      <w:r w:rsidRPr="00F64685">
        <w:rPr>
          <w:rFonts w:ascii="Calibri" w:hAnsi="Calibri"/>
          <w:sz w:val="22"/>
          <w:szCs w:val="22"/>
        </w:rPr>
        <w:t>).  Trainees will perform the duties of the DISA Global Watch Officer and experience global network operations on the live Enterprise.  A presentation of certificates for those who complete the Certification portion is held by the DISA Global Commander, U.S. Army COL Paul Craft on the final day.</w:t>
      </w:r>
    </w:p>
    <w:p w:rsidR="00F9055E" w:rsidRDefault="00CD02AC" w:rsidP="00F61230">
      <w:pPr>
        <w:rPr>
          <w:rFonts w:ascii="Calibri" w:hAnsi="Calibri"/>
          <w:sz w:val="22"/>
          <w:szCs w:val="22"/>
        </w:rPr>
      </w:pPr>
      <w:r w:rsidRPr="00F64685">
        <w:rPr>
          <w:rFonts w:ascii="Calibri" w:hAnsi="Calibri"/>
          <w:sz w:val="22"/>
          <w:szCs w:val="22"/>
        </w:rPr>
        <w:t xml:space="preserve">The DGOC maintains operational support of a significant amount of the </w:t>
      </w:r>
      <w:proofErr w:type="spellStart"/>
      <w:r w:rsidRPr="00F64685">
        <w:rPr>
          <w:rFonts w:ascii="Calibri" w:hAnsi="Calibri"/>
          <w:sz w:val="22"/>
          <w:szCs w:val="22"/>
        </w:rPr>
        <w:t>DoDIN</w:t>
      </w:r>
      <w:proofErr w:type="spellEnd"/>
      <w:r w:rsidRPr="00F64685">
        <w:rPr>
          <w:rFonts w:ascii="Calibri" w:hAnsi="Calibri"/>
          <w:sz w:val="22"/>
          <w:szCs w:val="22"/>
        </w:rPr>
        <w:t xml:space="preserve">, and in such, the importance of relationships with every customer is imperative.   This training provides the opportunity for all spectrums of customers, Agencies, Services and partners to come together to relate, identify and create a cohesive understanding of our vital connections. This training gives the students the most in-depth knowledge of the DISA </w:t>
      </w:r>
      <w:proofErr w:type="spellStart"/>
      <w:r w:rsidRPr="00F64685">
        <w:rPr>
          <w:rFonts w:ascii="Calibri" w:hAnsi="Calibri"/>
          <w:sz w:val="22"/>
          <w:szCs w:val="22"/>
        </w:rPr>
        <w:t>Global’s</w:t>
      </w:r>
      <w:proofErr w:type="spellEnd"/>
      <w:r w:rsidRPr="00F64685">
        <w:rPr>
          <w:rFonts w:ascii="Calibri" w:hAnsi="Calibri"/>
          <w:sz w:val="22"/>
          <w:szCs w:val="22"/>
        </w:rPr>
        <w:t xml:space="preserve"> operations from implementations to sustainment.  The course facilitates the formalized associations and links between users, agencies, service commands/units, warfighters and customers reliant on DISA and the DGOC as we work together </w:t>
      </w:r>
      <w:r w:rsidR="00F61230">
        <w:rPr>
          <w:rFonts w:ascii="Calibri" w:hAnsi="Calibri"/>
          <w:sz w:val="22"/>
          <w:szCs w:val="22"/>
        </w:rPr>
        <w:t>in support of all our missions.</w:t>
      </w:r>
    </w:p>
    <w:p w:rsidR="003D1382" w:rsidRPr="00F64685" w:rsidRDefault="007B3A9A">
      <w:pPr>
        <w:pStyle w:val="Heading1"/>
        <w:rPr>
          <w:rFonts w:ascii="Calibri" w:hAnsi="Calibri"/>
          <w:sz w:val="22"/>
          <w:szCs w:val="22"/>
        </w:rPr>
      </w:pPr>
      <w:r w:rsidRPr="00F64685">
        <w:rPr>
          <w:rFonts w:ascii="Calibri" w:hAnsi="Calibri"/>
          <w:sz w:val="22"/>
          <w:szCs w:val="22"/>
        </w:rPr>
        <w:t>Security Information:</w:t>
      </w:r>
    </w:p>
    <w:p w:rsidR="003D1382" w:rsidRPr="00F64685" w:rsidRDefault="00155694">
      <w:pPr>
        <w:rPr>
          <w:rFonts w:ascii="Calibri" w:hAnsi="Calibri"/>
          <w:sz w:val="22"/>
          <w:szCs w:val="22"/>
        </w:rPr>
      </w:pPr>
      <w:r w:rsidRPr="00F64685">
        <w:rPr>
          <w:rFonts w:ascii="Calibri" w:hAnsi="Calibri"/>
          <w:sz w:val="22"/>
          <w:szCs w:val="22"/>
        </w:rPr>
        <w:t xml:space="preserve">All attendees must provide DISA Form 43 or a Visit Access Request to DISA CONUS Security POC Michael Pratcher (C: 618-220-8849, D: 312-770-8849, Classified Fax: C: 618-220-8984, D: 312-770-8984). DISA visitors or those with </w:t>
      </w:r>
      <w:r w:rsidRPr="00F64685">
        <w:rPr>
          <w:rFonts w:ascii="Calibri" w:hAnsi="Calibri"/>
          <w:sz w:val="22"/>
          <w:szCs w:val="22"/>
        </w:rPr>
        <w:lastRenderedPageBreak/>
        <w:t>access to JPAS can submit their VAR using CMO code: DKADAK</w:t>
      </w:r>
      <w:r w:rsidR="00E11AE5" w:rsidRPr="00F64685">
        <w:rPr>
          <w:rFonts w:ascii="Calibri" w:hAnsi="Calibri"/>
          <w:sz w:val="22"/>
          <w:szCs w:val="22"/>
        </w:rPr>
        <w:t>10</w:t>
      </w:r>
      <w:r w:rsidRPr="00F64685">
        <w:rPr>
          <w:rFonts w:ascii="Calibri" w:hAnsi="Calibri"/>
          <w:sz w:val="22"/>
          <w:szCs w:val="22"/>
        </w:rPr>
        <w:t>.  Personnel with a DISA-issued badge are asked to carry their badge with them for facility access.</w:t>
      </w:r>
    </w:p>
    <w:p w:rsidR="003D1382" w:rsidRPr="00F64685" w:rsidRDefault="007B3A9A">
      <w:pPr>
        <w:pStyle w:val="Heading1"/>
        <w:rPr>
          <w:rFonts w:ascii="Calibri" w:hAnsi="Calibri"/>
          <w:sz w:val="22"/>
          <w:szCs w:val="22"/>
        </w:rPr>
      </w:pPr>
      <w:r w:rsidRPr="00F64685">
        <w:rPr>
          <w:rFonts w:ascii="Calibri" w:hAnsi="Calibri"/>
          <w:sz w:val="22"/>
          <w:szCs w:val="22"/>
        </w:rPr>
        <w:t>Uniform</w:t>
      </w:r>
    </w:p>
    <w:p w:rsidR="003D1382" w:rsidRPr="00F64685" w:rsidRDefault="007B3A9A" w:rsidP="007B3A9A">
      <w:pPr>
        <w:pStyle w:val="ListBullet"/>
        <w:rPr>
          <w:rFonts w:ascii="Calibri" w:hAnsi="Calibri"/>
          <w:sz w:val="22"/>
          <w:szCs w:val="22"/>
        </w:rPr>
      </w:pPr>
      <w:r w:rsidRPr="00F64685">
        <w:rPr>
          <w:rFonts w:ascii="Calibri" w:hAnsi="Calibri"/>
          <w:sz w:val="22"/>
          <w:szCs w:val="22"/>
        </w:rPr>
        <w:t>Civilians: Business Casual</w:t>
      </w:r>
    </w:p>
    <w:p w:rsidR="007B3A9A" w:rsidRPr="00F64685" w:rsidRDefault="007B3A9A" w:rsidP="007B3A9A">
      <w:pPr>
        <w:pStyle w:val="ListBullet"/>
        <w:rPr>
          <w:rFonts w:ascii="Calibri" w:hAnsi="Calibri"/>
          <w:sz w:val="22"/>
          <w:szCs w:val="22"/>
        </w:rPr>
      </w:pPr>
      <w:r w:rsidRPr="00F64685">
        <w:rPr>
          <w:rFonts w:ascii="Calibri" w:hAnsi="Calibri"/>
          <w:sz w:val="22"/>
          <w:szCs w:val="22"/>
        </w:rPr>
        <w:t>Military: ABU/ACU/NWU/MCCUU</w:t>
      </w:r>
    </w:p>
    <w:p w:rsidR="0062393A" w:rsidRPr="00F64685" w:rsidRDefault="0062393A" w:rsidP="0062393A">
      <w:pPr>
        <w:pStyle w:val="ListBullet"/>
        <w:numPr>
          <w:ilvl w:val="0"/>
          <w:numId w:val="0"/>
        </w:numPr>
        <w:ind w:left="115"/>
        <w:rPr>
          <w:rFonts w:ascii="Calibri" w:hAnsi="Calibri"/>
          <w:sz w:val="22"/>
          <w:szCs w:val="22"/>
        </w:rPr>
      </w:pPr>
    </w:p>
    <w:p w:rsidR="0062393A" w:rsidRPr="00F64685" w:rsidRDefault="0062393A" w:rsidP="0062393A">
      <w:pPr>
        <w:pStyle w:val="ListBullet"/>
        <w:numPr>
          <w:ilvl w:val="0"/>
          <w:numId w:val="0"/>
        </w:numPr>
        <w:ind w:left="115"/>
        <w:rPr>
          <w:rFonts w:ascii="Calibri" w:hAnsi="Calibri"/>
          <w:b/>
          <w:sz w:val="22"/>
          <w:szCs w:val="22"/>
        </w:rPr>
      </w:pPr>
      <w:r w:rsidRPr="00F64685">
        <w:rPr>
          <w:rFonts w:ascii="Calibri" w:hAnsi="Calibri"/>
          <w:b/>
          <w:sz w:val="22"/>
          <w:szCs w:val="22"/>
        </w:rPr>
        <w:t>Registration</w:t>
      </w:r>
      <w:r w:rsidR="00BA368D" w:rsidRPr="00F64685">
        <w:rPr>
          <w:rFonts w:ascii="Calibri" w:hAnsi="Calibri"/>
          <w:b/>
          <w:sz w:val="22"/>
          <w:szCs w:val="22"/>
        </w:rPr>
        <w:t xml:space="preserve"> Link</w:t>
      </w:r>
    </w:p>
    <w:p w:rsidR="00FD6D9F" w:rsidRDefault="003E1A48" w:rsidP="00F61230">
      <w:pPr>
        <w:pStyle w:val="ListBullet"/>
        <w:numPr>
          <w:ilvl w:val="0"/>
          <w:numId w:val="0"/>
        </w:numPr>
        <w:ind w:left="115"/>
      </w:pPr>
      <w:hyperlink r:id="rId10" w:history="1">
        <w:r w:rsidR="00F61230" w:rsidRPr="009C0C69">
          <w:rPr>
            <w:rStyle w:val="Hyperlink"/>
          </w:rPr>
          <w:t>http://www.disa.mil/DGOC/Training/GNSC-Operations-Training</w:t>
        </w:r>
      </w:hyperlink>
    </w:p>
    <w:p w:rsidR="00F61230" w:rsidRPr="00F64685" w:rsidRDefault="00F61230" w:rsidP="0062393A">
      <w:pPr>
        <w:pStyle w:val="ListBullet"/>
        <w:numPr>
          <w:ilvl w:val="0"/>
          <w:numId w:val="0"/>
        </w:numPr>
        <w:ind w:left="360"/>
        <w:rPr>
          <w:rFonts w:ascii="Calibri" w:hAnsi="Calibri"/>
          <w:sz w:val="22"/>
          <w:szCs w:val="22"/>
        </w:rPr>
      </w:pPr>
    </w:p>
    <w:p w:rsidR="003D1382" w:rsidRPr="00F64685" w:rsidRDefault="007F61B2">
      <w:pPr>
        <w:pStyle w:val="Heading1"/>
        <w:rPr>
          <w:rFonts w:ascii="Calibri" w:hAnsi="Calibri"/>
          <w:sz w:val="22"/>
          <w:szCs w:val="22"/>
        </w:rPr>
      </w:pPr>
      <w:r w:rsidRPr="00F64685">
        <w:rPr>
          <w:rFonts w:ascii="Calibri" w:hAnsi="Calibri"/>
          <w:sz w:val="22"/>
          <w:szCs w:val="22"/>
        </w:rPr>
        <w:t>Course Schedule</w:t>
      </w:r>
    </w:p>
    <w:tbl>
      <w:tblPr>
        <w:tblStyle w:val="SyllabusTable"/>
        <w:tblW w:w="5000" w:type="pct"/>
        <w:tblLook w:val="04A0" w:firstRow="1" w:lastRow="0" w:firstColumn="1" w:lastColumn="0" w:noHBand="0" w:noVBand="1"/>
      </w:tblPr>
      <w:tblGrid>
        <w:gridCol w:w="2881"/>
        <w:gridCol w:w="3959"/>
        <w:gridCol w:w="3240"/>
      </w:tblGrid>
      <w:tr w:rsidR="003D1382" w:rsidRPr="00F64685" w:rsidTr="003D1382">
        <w:trPr>
          <w:cnfStyle w:val="100000000000" w:firstRow="1" w:lastRow="0" w:firstColumn="0" w:lastColumn="0" w:oddVBand="0" w:evenVBand="0" w:oddHBand="0" w:evenHBand="0" w:firstRowFirstColumn="0" w:firstRowLastColumn="0" w:lastRowFirstColumn="0" w:lastRowLastColumn="0"/>
        </w:trPr>
        <w:tc>
          <w:tcPr>
            <w:tcW w:w="1429"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rsidR="003D1382" w:rsidRPr="00F64685" w:rsidRDefault="00354975">
            <w:pPr>
              <w:pStyle w:val="TableHeading"/>
              <w:rPr>
                <w:rFonts w:ascii="Calibri" w:hAnsi="Calibri"/>
                <w:sz w:val="22"/>
                <w:szCs w:val="22"/>
              </w:rPr>
            </w:pPr>
            <w:r w:rsidRPr="00F64685">
              <w:rPr>
                <w:rFonts w:ascii="Calibri" w:hAnsi="Calibri"/>
                <w:sz w:val="22"/>
                <w:szCs w:val="22"/>
              </w:rPr>
              <w:t>Phase</w:t>
            </w:r>
          </w:p>
        </w:tc>
        <w:tc>
          <w:tcPr>
            <w:tcW w:w="1964"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rsidR="003D1382" w:rsidRPr="00F64685" w:rsidRDefault="007F61B2">
            <w:pPr>
              <w:pStyle w:val="TableHeading"/>
              <w:rPr>
                <w:rFonts w:ascii="Calibri" w:hAnsi="Calibri"/>
                <w:sz w:val="22"/>
                <w:szCs w:val="22"/>
              </w:rPr>
            </w:pPr>
            <w:r w:rsidRPr="00F64685">
              <w:rPr>
                <w:rFonts w:ascii="Calibri" w:hAnsi="Calibri"/>
                <w:sz w:val="22"/>
                <w:szCs w:val="22"/>
              </w:rPr>
              <w:t>Subject</w:t>
            </w:r>
          </w:p>
        </w:tc>
        <w:tc>
          <w:tcPr>
            <w:tcW w:w="1607"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rsidR="003D1382" w:rsidRPr="00F64685" w:rsidRDefault="00354975">
            <w:pPr>
              <w:pStyle w:val="TableHeading"/>
              <w:rPr>
                <w:rFonts w:ascii="Calibri" w:hAnsi="Calibri"/>
                <w:sz w:val="22"/>
                <w:szCs w:val="22"/>
              </w:rPr>
            </w:pPr>
            <w:r w:rsidRPr="00F64685">
              <w:rPr>
                <w:rFonts w:ascii="Calibri" w:hAnsi="Calibri"/>
                <w:sz w:val="22"/>
                <w:szCs w:val="22"/>
              </w:rPr>
              <w:t>Training Subjects</w:t>
            </w:r>
          </w:p>
        </w:tc>
      </w:tr>
      <w:tr w:rsidR="003D1382" w:rsidRPr="00F64685" w:rsidTr="003D1382">
        <w:tc>
          <w:tcPr>
            <w:tcW w:w="1429" w:type="pct"/>
          </w:tcPr>
          <w:p w:rsidR="003D1382" w:rsidRPr="00F64685" w:rsidRDefault="00354975">
            <w:pPr>
              <w:pStyle w:val="TableText"/>
              <w:rPr>
                <w:rFonts w:ascii="Calibri" w:hAnsi="Calibri"/>
                <w:sz w:val="22"/>
                <w:szCs w:val="22"/>
              </w:rPr>
            </w:pPr>
            <w:r w:rsidRPr="00F64685">
              <w:rPr>
                <w:rFonts w:ascii="Calibri" w:hAnsi="Calibri"/>
                <w:sz w:val="22"/>
                <w:szCs w:val="22"/>
              </w:rPr>
              <w:t>Phase I</w:t>
            </w:r>
          </w:p>
        </w:tc>
        <w:tc>
          <w:tcPr>
            <w:tcW w:w="1964" w:type="pct"/>
          </w:tcPr>
          <w:p w:rsidR="003D1382" w:rsidRPr="00F64685" w:rsidRDefault="00354975">
            <w:pPr>
              <w:pStyle w:val="TableText"/>
              <w:rPr>
                <w:rFonts w:ascii="Calibri" w:hAnsi="Calibri"/>
                <w:sz w:val="22"/>
                <w:szCs w:val="22"/>
              </w:rPr>
            </w:pPr>
            <w:r w:rsidRPr="00F64685">
              <w:rPr>
                <w:rFonts w:ascii="Calibri" w:hAnsi="Calibri"/>
                <w:sz w:val="22"/>
                <w:szCs w:val="22"/>
              </w:rPr>
              <w:t>Home Station Training</w:t>
            </w:r>
          </w:p>
        </w:tc>
        <w:tc>
          <w:tcPr>
            <w:tcW w:w="1607" w:type="pct"/>
          </w:tcPr>
          <w:p w:rsidR="00A72BFD" w:rsidRPr="00F64685" w:rsidRDefault="009E29F2" w:rsidP="00A72BFD">
            <w:pPr>
              <w:pStyle w:val="TableText"/>
              <w:rPr>
                <w:rFonts w:ascii="Calibri" w:hAnsi="Calibri"/>
                <w:sz w:val="22"/>
                <w:szCs w:val="22"/>
              </w:rPr>
            </w:pPr>
            <w:r w:rsidRPr="00F64685">
              <w:rPr>
                <w:rFonts w:ascii="Calibri" w:hAnsi="Calibri"/>
                <w:sz w:val="22"/>
                <w:szCs w:val="22"/>
              </w:rPr>
              <w:t>DISA Mission, CCIR</w:t>
            </w:r>
            <w:r w:rsidR="00A72BFD" w:rsidRPr="00F64685">
              <w:rPr>
                <w:rFonts w:ascii="Calibri" w:hAnsi="Calibri"/>
                <w:sz w:val="22"/>
                <w:szCs w:val="22"/>
              </w:rPr>
              <w:t>, VAR</w:t>
            </w:r>
            <w:r w:rsidRPr="00F64685">
              <w:rPr>
                <w:rFonts w:ascii="Calibri" w:hAnsi="Calibri"/>
                <w:sz w:val="22"/>
                <w:szCs w:val="22"/>
              </w:rPr>
              <w:t>, etc.</w:t>
            </w:r>
            <w:r w:rsidR="00A72BFD" w:rsidRPr="00F64685">
              <w:rPr>
                <w:rFonts w:ascii="Calibri" w:hAnsi="Calibri"/>
                <w:sz w:val="22"/>
                <w:szCs w:val="22"/>
              </w:rPr>
              <w:t xml:space="preserve"> (All trainees)</w:t>
            </w:r>
          </w:p>
          <w:p w:rsidR="003D1382" w:rsidRPr="00F64685" w:rsidRDefault="00A72BFD" w:rsidP="009E29F2">
            <w:pPr>
              <w:pStyle w:val="TableText"/>
              <w:rPr>
                <w:rFonts w:ascii="Calibri" w:hAnsi="Calibri"/>
                <w:sz w:val="22"/>
                <w:szCs w:val="22"/>
              </w:rPr>
            </w:pPr>
            <w:r w:rsidRPr="00F64685">
              <w:rPr>
                <w:rFonts w:ascii="Calibri" w:hAnsi="Calibri"/>
                <w:sz w:val="22"/>
                <w:szCs w:val="22"/>
              </w:rPr>
              <w:t>SAARs (Phase III/IV trainees only)</w:t>
            </w:r>
          </w:p>
        </w:tc>
      </w:tr>
      <w:tr w:rsidR="003D1382" w:rsidRPr="00F64685" w:rsidTr="003D1382">
        <w:tc>
          <w:tcPr>
            <w:tcW w:w="1429" w:type="pct"/>
          </w:tcPr>
          <w:p w:rsidR="003D1382" w:rsidRPr="00F64685" w:rsidRDefault="00354975">
            <w:pPr>
              <w:pStyle w:val="TableText"/>
              <w:rPr>
                <w:rFonts w:ascii="Calibri" w:hAnsi="Calibri"/>
                <w:sz w:val="22"/>
                <w:szCs w:val="22"/>
              </w:rPr>
            </w:pPr>
            <w:r w:rsidRPr="00F64685">
              <w:rPr>
                <w:rFonts w:ascii="Calibri" w:hAnsi="Calibri"/>
                <w:sz w:val="22"/>
                <w:szCs w:val="22"/>
              </w:rPr>
              <w:t>Phase II</w:t>
            </w:r>
          </w:p>
        </w:tc>
        <w:tc>
          <w:tcPr>
            <w:tcW w:w="1964" w:type="pct"/>
          </w:tcPr>
          <w:p w:rsidR="003D1382" w:rsidRPr="00F64685" w:rsidRDefault="00224CF0" w:rsidP="007532C1">
            <w:pPr>
              <w:pStyle w:val="TableText"/>
              <w:rPr>
                <w:rFonts w:ascii="Calibri" w:hAnsi="Calibri"/>
                <w:sz w:val="22"/>
                <w:szCs w:val="22"/>
              </w:rPr>
            </w:pPr>
            <w:r w:rsidRPr="00F64685">
              <w:rPr>
                <w:rFonts w:ascii="Calibri" w:hAnsi="Calibri"/>
                <w:sz w:val="22"/>
                <w:szCs w:val="22"/>
              </w:rPr>
              <w:t>On-site (</w:t>
            </w:r>
            <w:r w:rsidR="007532C1" w:rsidRPr="00F64685">
              <w:rPr>
                <w:rFonts w:ascii="Calibri" w:hAnsi="Calibri"/>
                <w:sz w:val="22"/>
                <w:szCs w:val="22"/>
              </w:rPr>
              <w:t>DGOC</w:t>
            </w:r>
            <w:r w:rsidRPr="00F64685">
              <w:rPr>
                <w:rFonts w:ascii="Calibri" w:hAnsi="Calibri"/>
                <w:sz w:val="22"/>
                <w:szCs w:val="22"/>
              </w:rPr>
              <w:t>)</w:t>
            </w:r>
            <w:r w:rsidR="00354975" w:rsidRPr="00F64685">
              <w:rPr>
                <w:rFonts w:ascii="Calibri" w:hAnsi="Calibri"/>
                <w:sz w:val="22"/>
                <w:szCs w:val="22"/>
              </w:rPr>
              <w:t xml:space="preserve"> </w:t>
            </w:r>
            <w:r w:rsidRPr="00F64685">
              <w:rPr>
                <w:rFonts w:ascii="Calibri" w:hAnsi="Calibri"/>
                <w:sz w:val="22"/>
                <w:szCs w:val="22"/>
              </w:rPr>
              <w:t>Classroom Training</w:t>
            </w:r>
          </w:p>
        </w:tc>
        <w:tc>
          <w:tcPr>
            <w:tcW w:w="1607" w:type="pct"/>
          </w:tcPr>
          <w:p w:rsidR="003D1382" w:rsidRPr="00F64685" w:rsidRDefault="00802538">
            <w:pPr>
              <w:pStyle w:val="TableText"/>
              <w:rPr>
                <w:rFonts w:ascii="Calibri" w:hAnsi="Calibri"/>
                <w:sz w:val="22"/>
                <w:szCs w:val="22"/>
              </w:rPr>
            </w:pPr>
            <w:r w:rsidRPr="00F64685">
              <w:rPr>
                <w:rFonts w:ascii="Calibri" w:hAnsi="Calibri"/>
                <w:sz w:val="22"/>
                <w:szCs w:val="22"/>
              </w:rPr>
              <w:t xml:space="preserve">Organization, </w:t>
            </w:r>
            <w:r w:rsidR="00354975" w:rsidRPr="00F64685">
              <w:rPr>
                <w:rFonts w:ascii="Calibri" w:hAnsi="Calibri"/>
                <w:sz w:val="22"/>
                <w:szCs w:val="22"/>
              </w:rPr>
              <w:t>Operations, Engineering, ASI’s</w:t>
            </w:r>
            <w:r w:rsidRPr="00F64685">
              <w:rPr>
                <w:rFonts w:ascii="Calibri" w:hAnsi="Calibri"/>
                <w:sz w:val="22"/>
                <w:szCs w:val="22"/>
              </w:rPr>
              <w:t>, Watch Officer and Mission Assurance Watch Officer,</w:t>
            </w:r>
            <w:r w:rsidR="00354975" w:rsidRPr="00F64685">
              <w:rPr>
                <w:rFonts w:ascii="Calibri" w:hAnsi="Calibri"/>
                <w:sz w:val="22"/>
                <w:szCs w:val="22"/>
              </w:rPr>
              <w:t xml:space="preserve"> </w:t>
            </w:r>
            <w:r w:rsidR="009E29F2" w:rsidRPr="00F64685">
              <w:rPr>
                <w:rFonts w:ascii="Calibri" w:hAnsi="Calibri"/>
                <w:sz w:val="22"/>
                <w:szCs w:val="22"/>
              </w:rPr>
              <w:t xml:space="preserve">Net Assurance, </w:t>
            </w:r>
            <w:r w:rsidR="00354975" w:rsidRPr="00F64685">
              <w:rPr>
                <w:rFonts w:ascii="Calibri" w:hAnsi="Calibri"/>
                <w:sz w:val="22"/>
                <w:szCs w:val="22"/>
              </w:rPr>
              <w:t>etc.</w:t>
            </w:r>
          </w:p>
        </w:tc>
      </w:tr>
    </w:tbl>
    <w:p w:rsidR="003D1382" w:rsidRPr="00F64685" w:rsidRDefault="00224CF0">
      <w:pPr>
        <w:pStyle w:val="Heading1"/>
        <w:rPr>
          <w:rFonts w:ascii="Calibri" w:hAnsi="Calibri"/>
          <w:sz w:val="22"/>
          <w:szCs w:val="22"/>
        </w:rPr>
      </w:pPr>
      <w:r w:rsidRPr="00F64685">
        <w:rPr>
          <w:rFonts w:ascii="Calibri" w:hAnsi="Calibri"/>
          <w:sz w:val="22"/>
          <w:szCs w:val="22"/>
        </w:rPr>
        <w:t>Certification</w:t>
      </w:r>
      <w:r w:rsidR="007F61B2" w:rsidRPr="00F64685">
        <w:rPr>
          <w:rFonts w:ascii="Calibri" w:hAnsi="Calibri"/>
          <w:sz w:val="22"/>
          <w:szCs w:val="22"/>
        </w:rPr>
        <w:t xml:space="preserve"> Schedule</w:t>
      </w:r>
      <w:r w:rsidRPr="00F64685">
        <w:rPr>
          <w:rFonts w:ascii="Calibri" w:hAnsi="Calibri"/>
          <w:sz w:val="22"/>
          <w:szCs w:val="22"/>
        </w:rPr>
        <w:t xml:space="preserve"> (optional)</w:t>
      </w:r>
    </w:p>
    <w:tbl>
      <w:tblPr>
        <w:tblStyle w:val="SyllabusTable"/>
        <w:tblW w:w="5000" w:type="pct"/>
        <w:tblLook w:val="04A0" w:firstRow="1" w:lastRow="0" w:firstColumn="1" w:lastColumn="0" w:noHBand="0" w:noVBand="1"/>
      </w:tblPr>
      <w:tblGrid>
        <w:gridCol w:w="2881"/>
        <w:gridCol w:w="7199"/>
      </w:tblGrid>
      <w:tr w:rsidR="003D1382" w:rsidRPr="00F64685" w:rsidTr="003D1382">
        <w:trPr>
          <w:cnfStyle w:val="100000000000" w:firstRow="1" w:lastRow="0" w:firstColumn="0" w:lastColumn="0" w:oddVBand="0" w:evenVBand="0" w:oddHBand="0" w:evenHBand="0" w:firstRowFirstColumn="0" w:firstRowLastColumn="0" w:lastRowFirstColumn="0" w:lastRowLastColumn="0"/>
        </w:trPr>
        <w:tc>
          <w:tcPr>
            <w:tcW w:w="1429"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rsidR="003D1382" w:rsidRPr="00F64685" w:rsidRDefault="00224CF0">
            <w:pPr>
              <w:pStyle w:val="TableHeading"/>
              <w:rPr>
                <w:rFonts w:ascii="Calibri" w:hAnsi="Calibri"/>
                <w:sz w:val="22"/>
                <w:szCs w:val="22"/>
              </w:rPr>
            </w:pPr>
            <w:r w:rsidRPr="00F64685">
              <w:rPr>
                <w:rFonts w:ascii="Calibri" w:hAnsi="Calibri"/>
                <w:sz w:val="22"/>
                <w:szCs w:val="22"/>
              </w:rPr>
              <w:t>Phase</w:t>
            </w:r>
          </w:p>
        </w:tc>
        <w:tc>
          <w:tcPr>
            <w:tcW w:w="3571" w:type="pct"/>
            <w:tcBorders>
              <w:top w:val="none" w:sz="0" w:space="0" w:color="auto"/>
              <w:left w:val="none" w:sz="0" w:space="0" w:color="auto"/>
              <w:bottom w:val="none" w:sz="0" w:space="0" w:color="auto"/>
              <w:right w:val="none" w:sz="0" w:space="0" w:color="auto"/>
              <w:tl2br w:val="none" w:sz="0" w:space="0" w:color="auto"/>
              <w:tr2bl w:val="none" w:sz="0" w:space="0" w:color="auto"/>
            </w:tcBorders>
          </w:tcPr>
          <w:p w:rsidR="003D1382" w:rsidRPr="00F64685" w:rsidRDefault="007F61B2">
            <w:pPr>
              <w:pStyle w:val="TableHeading"/>
              <w:rPr>
                <w:rFonts w:ascii="Calibri" w:hAnsi="Calibri"/>
                <w:sz w:val="22"/>
                <w:szCs w:val="22"/>
              </w:rPr>
            </w:pPr>
            <w:r w:rsidRPr="00F64685">
              <w:rPr>
                <w:rFonts w:ascii="Calibri" w:hAnsi="Calibri"/>
                <w:sz w:val="22"/>
                <w:szCs w:val="22"/>
              </w:rPr>
              <w:t>Subject</w:t>
            </w:r>
          </w:p>
        </w:tc>
      </w:tr>
      <w:tr w:rsidR="003D1382" w:rsidRPr="00F64685" w:rsidTr="003D1382">
        <w:tc>
          <w:tcPr>
            <w:tcW w:w="1429" w:type="pct"/>
          </w:tcPr>
          <w:p w:rsidR="003D1382" w:rsidRPr="00F64685" w:rsidRDefault="00224CF0">
            <w:pPr>
              <w:pStyle w:val="TableText"/>
              <w:rPr>
                <w:rFonts w:ascii="Calibri" w:hAnsi="Calibri"/>
                <w:sz w:val="22"/>
                <w:szCs w:val="22"/>
              </w:rPr>
            </w:pPr>
            <w:r w:rsidRPr="00F64685">
              <w:rPr>
                <w:rFonts w:ascii="Calibri" w:hAnsi="Calibri"/>
                <w:sz w:val="22"/>
                <w:szCs w:val="22"/>
              </w:rPr>
              <w:t>Phase III</w:t>
            </w:r>
          </w:p>
        </w:tc>
        <w:tc>
          <w:tcPr>
            <w:tcW w:w="3571" w:type="pct"/>
          </w:tcPr>
          <w:p w:rsidR="000A1D3A" w:rsidRPr="00F64685" w:rsidRDefault="0076000D" w:rsidP="00261E66">
            <w:pPr>
              <w:pStyle w:val="TableText"/>
              <w:rPr>
                <w:rFonts w:ascii="Calibri" w:hAnsi="Calibri"/>
                <w:sz w:val="22"/>
                <w:szCs w:val="22"/>
              </w:rPr>
            </w:pPr>
            <w:r w:rsidRPr="00F64685">
              <w:rPr>
                <w:rFonts w:ascii="Calibri" w:hAnsi="Calibri"/>
                <w:sz w:val="22"/>
                <w:szCs w:val="22"/>
              </w:rPr>
              <w:t>A</w:t>
            </w:r>
            <w:r w:rsidR="006032B8" w:rsidRPr="00F64685">
              <w:rPr>
                <w:rFonts w:ascii="Calibri" w:hAnsi="Calibri"/>
                <w:sz w:val="22"/>
                <w:szCs w:val="22"/>
              </w:rPr>
              <w:t xml:space="preserve"> fast paced, intensive, real-world</w:t>
            </w:r>
            <w:r w:rsidRPr="00F64685">
              <w:rPr>
                <w:rFonts w:ascii="Calibri" w:hAnsi="Calibri"/>
                <w:sz w:val="22"/>
                <w:szCs w:val="22"/>
              </w:rPr>
              <w:t xml:space="preserve"> </w:t>
            </w:r>
            <w:r w:rsidR="00224CF0" w:rsidRPr="00F64685">
              <w:rPr>
                <w:rFonts w:ascii="Calibri" w:hAnsi="Calibri"/>
                <w:sz w:val="22"/>
                <w:szCs w:val="22"/>
              </w:rPr>
              <w:t>5 day hands-on operational assessment</w:t>
            </w:r>
            <w:r w:rsidR="00CD02AC" w:rsidRPr="00F64685">
              <w:rPr>
                <w:rFonts w:ascii="Calibri" w:hAnsi="Calibri"/>
                <w:sz w:val="22"/>
                <w:szCs w:val="22"/>
              </w:rPr>
              <w:t xml:space="preserve"> involving live missions, </w:t>
            </w:r>
            <w:r w:rsidR="006032B8" w:rsidRPr="00F64685">
              <w:rPr>
                <w:rFonts w:ascii="Calibri" w:hAnsi="Calibri"/>
                <w:sz w:val="22"/>
                <w:szCs w:val="22"/>
              </w:rPr>
              <w:t xml:space="preserve">operational networks, and every Watch Officer role and responsibility encompassing the </w:t>
            </w:r>
            <w:r w:rsidR="009E29F2" w:rsidRPr="00F64685">
              <w:rPr>
                <w:rFonts w:ascii="Calibri" w:hAnsi="Calibri"/>
                <w:sz w:val="22"/>
                <w:szCs w:val="22"/>
              </w:rPr>
              <w:t>entire</w:t>
            </w:r>
            <w:r w:rsidR="00F342EB" w:rsidRPr="00F64685">
              <w:rPr>
                <w:rFonts w:ascii="Calibri" w:hAnsi="Calibri"/>
                <w:sz w:val="22"/>
                <w:szCs w:val="22"/>
              </w:rPr>
              <w:t xml:space="preserve"> </w:t>
            </w:r>
            <w:r w:rsidR="007532C1" w:rsidRPr="00F64685">
              <w:rPr>
                <w:rFonts w:ascii="Calibri" w:hAnsi="Calibri"/>
                <w:sz w:val="22"/>
                <w:szCs w:val="22"/>
              </w:rPr>
              <w:t>DGOC</w:t>
            </w:r>
            <w:r w:rsidR="00723060" w:rsidRPr="00F64685">
              <w:rPr>
                <w:rFonts w:ascii="Calibri" w:hAnsi="Calibri"/>
                <w:sz w:val="22"/>
                <w:szCs w:val="22"/>
              </w:rPr>
              <w:t>.  T</w:t>
            </w:r>
            <w:r w:rsidR="006032B8" w:rsidRPr="00F64685">
              <w:rPr>
                <w:rFonts w:ascii="Calibri" w:hAnsi="Calibri"/>
                <w:sz w:val="22"/>
                <w:szCs w:val="22"/>
              </w:rPr>
              <w:t>rainees will be assisted and</w:t>
            </w:r>
            <w:r w:rsidRPr="00F64685">
              <w:rPr>
                <w:rFonts w:ascii="Calibri" w:hAnsi="Calibri"/>
                <w:sz w:val="22"/>
                <w:szCs w:val="22"/>
              </w:rPr>
              <w:t xml:space="preserve"> mentored by the training staff.  </w:t>
            </w:r>
            <w:r w:rsidR="006032B8" w:rsidRPr="00F64685">
              <w:rPr>
                <w:rFonts w:ascii="Calibri" w:hAnsi="Calibri"/>
                <w:sz w:val="22"/>
                <w:szCs w:val="22"/>
              </w:rPr>
              <w:t>The t</w:t>
            </w:r>
            <w:r w:rsidRPr="00F64685">
              <w:rPr>
                <w:rFonts w:ascii="Calibri" w:hAnsi="Calibri"/>
                <w:sz w:val="22"/>
                <w:szCs w:val="22"/>
              </w:rPr>
              <w:t>raining</w:t>
            </w:r>
            <w:r w:rsidR="00723060" w:rsidRPr="00F64685">
              <w:rPr>
                <w:rFonts w:ascii="Calibri" w:hAnsi="Calibri"/>
                <w:sz w:val="22"/>
                <w:szCs w:val="22"/>
              </w:rPr>
              <w:t xml:space="preserve"> checklist will be</w:t>
            </w:r>
            <w:r w:rsidR="00224CF0" w:rsidRPr="00F64685">
              <w:rPr>
                <w:rFonts w:ascii="Calibri" w:hAnsi="Calibri"/>
                <w:sz w:val="22"/>
                <w:szCs w:val="22"/>
              </w:rPr>
              <w:t xml:space="preserve"> completed,</w:t>
            </w:r>
            <w:r w:rsidR="00F342EB" w:rsidRPr="00F64685">
              <w:rPr>
                <w:rFonts w:ascii="Calibri" w:hAnsi="Calibri"/>
                <w:sz w:val="22"/>
                <w:szCs w:val="22"/>
              </w:rPr>
              <w:t xml:space="preserve"> verified and certified by a </w:t>
            </w:r>
            <w:r w:rsidR="007532C1" w:rsidRPr="00F64685">
              <w:rPr>
                <w:rFonts w:ascii="Calibri" w:hAnsi="Calibri"/>
                <w:sz w:val="22"/>
                <w:szCs w:val="22"/>
              </w:rPr>
              <w:t>DISA Global</w:t>
            </w:r>
            <w:r w:rsidR="00224CF0" w:rsidRPr="00F64685">
              <w:rPr>
                <w:rFonts w:ascii="Calibri" w:hAnsi="Calibri"/>
                <w:sz w:val="22"/>
                <w:szCs w:val="22"/>
              </w:rPr>
              <w:t xml:space="preserve"> Battle Captain ensuring procedures, reporting and the trainee’s abilities meet that of the </w:t>
            </w:r>
            <w:r w:rsidR="007532C1" w:rsidRPr="00F64685">
              <w:rPr>
                <w:rFonts w:ascii="Calibri" w:hAnsi="Calibri"/>
                <w:sz w:val="22"/>
                <w:szCs w:val="22"/>
              </w:rPr>
              <w:t>DGOC</w:t>
            </w:r>
            <w:r w:rsidR="00224CF0" w:rsidRPr="00F64685">
              <w:rPr>
                <w:rFonts w:ascii="Calibri" w:hAnsi="Calibri"/>
                <w:sz w:val="22"/>
                <w:szCs w:val="22"/>
              </w:rPr>
              <w:t xml:space="preserve"> Watch Officer standard</w:t>
            </w:r>
            <w:r w:rsidR="006032B8" w:rsidRPr="00F64685">
              <w:rPr>
                <w:rFonts w:ascii="Calibri" w:hAnsi="Calibri"/>
                <w:sz w:val="22"/>
                <w:szCs w:val="22"/>
              </w:rPr>
              <w:t xml:space="preserve"> </w:t>
            </w:r>
            <w:r w:rsidR="00723060" w:rsidRPr="00F64685">
              <w:rPr>
                <w:rFonts w:ascii="Calibri" w:hAnsi="Calibri"/>
                <w:sz w:val="22"/>
                <w:szCs w:val="22"/>
              </w:rPr>
              <w:t xml:space="preserve">as they </w:t>
            </w:r>
            <w:r w:rsidR="006032B8" w:rsidRPr="00F64685">
              <w:rPr>
                <w:rFonts w:ascii="Calibri" w:hAnsi="Calibri"/>
                <w:sz w:val="22"/>
                <w:szCs w:val="22"/>
              </w:rPr>
              <w:t>wor</w:t>
            </w:r>
            <w:r w:rsidRPr="00F64685">
              <w:rPr>
                <w:rFonts w:ascii="Calibri" w:hAnsi="Calibri"/>
                <w:sz w:val="22"/>
                <w:szCs w:val="22"/>
              </w:rPr>
              <w:t>k with, and as a member of, the Watch Officer team</w:t>
            </w:r>
            <w:r w:rsidR="00224CF0" w:rsidRPr="00F64685">
              <w:rPr>
                <w:rFonts w:ascii="Calibri" w:hAnsi="Calibri"/>
                <w:sz w:val="22"/>
                <w:szCs w:val="22"/>
              </w:rPr>
              <w:t>.</w:t>
            </w:r>
          </w:p>
          <w:p w:rsidR="003D1382" w:rsidRPr="00F64685" w:rsidRDefault="000A1D3A" w:rsidP="000A1D3A">
            <w:pPr>
              <w:pStyle w:val="TableText"/>
              <w:jc w:val="center"/>
              <w:rPr>
                <w:rFonts w:ascii="Calibri" w:hAnsi="Calibri"/>
                <w:sz w:val="22"/>
                <w:szCs w:val="22"/>
              </w:rPr>
            </w:pPr>
            <w:r w:rsidRPr="00F64685">
              <w:rPr>
                <w:rFonts w:ascii="Calibri" w:hAnsi="Calibri"/>
                <w:b/>
                <w:i/>
                <w:color w:val="FF0000"/>
                <w:sz w:val="22"/>
                <w:szCs w:val="22"/>
              </w:rPr>
              <w:t>**</w:t>
            </w:r>
            <w:r w:rsidR="00261E66" w:rsidRPr="00F64685">
              <w:rPr>
                <w:rFonts w:ascii="Calibri" w:hAnsi="Calibri"/>
                <w:b/>
                <w:i/>
                <w:color w:val="FF0000"/>
                <w:sz w:val="22"/>
                <w:szCs w:val="22"/>
              </w:rPr>
              <w:t>Shift wo</w:t>
            </w:r>
            <w:r w:rsidR="00F342EB" w:rsidRPr="00F64685">
              <w:rPr>
                <w:rFonts w:ascii="Calibri" w:hAnsi="Calibri"/>
                <w:b/>
                <w:i/>
                <w:color w:val="FF0000"/>
                <w:sz w:val="22"/>
                <w:szCs w:val="22"/>
              </w:rPr>
              <w:t>rk WILL</w:t>
            </w:r>
            <w:r w:rsidR="00261E66" w:rsidRPr="00F64685">
              <w:rPr>
                <w:rFonts w:ascii="Calibri" w:hAnsi="Calibri"/>
                <w:b/>
                <w:i/>
                <w:color w:val="FF0000"/>
                <w:sz w:val="22"/>
                <w:szCs w:val="22"/>
              </w:rPr>
              <w:t xml:space="preserve"> be</w:t>
            </w:r>
            <w:r w:rsidR="006B52C3" w:rsidRPr="00F64685">
              <w:rPr>
                <w:rFonts w:ascii="Calibri" w:hAnsi="Calibri"/>
                <w:b/>
                <w:i/>
                <w:color w:val="FF0000"/>
                <w:sz w:val="22"/>
                <w:szCs w:val="22"/>
              </w:rPr>
              <w:t xml:space="preserve"> required</w:t>
            </w:r>
            <w:r w:rsidRPr="00F64685">
              <w:rPr>
                <w:rFonts w:ascii="Calibri" w:hAnsi="Calibri"/>
                <w:b/>
                <w:i/>
                <w:color w:val="FF0000"/>
                <w:sz w:val="22"/>
                <w:szCs w:val="22"/>
              </w:rPr>
              <w:t>**</w:t>
            </w:r>
          </w:p>
        </w:tc>
      </w:tr>
      <w:tr w:rsidR="003D1382" w:rsidRPr="00F64685" w:rsidTr="003D1382">
        <w:tc>
          <w:tcPr>
            <w:tcW w:w="1429" w:type="pct"/>
          </w:tcPr>
          <w:p w:rsidR="003D1382" w:rsidRPr="00F64685" w:rsidRDefault="00224CF0">
            <w:pPr>
              <w:pStyle w:val="TableText"/>
              <w:rPr>
                <w:rFonts w:ascii="Calibri" w:hAnsi="Calibri"/>
                <w:sz w:val="22"/>
                <w:szCs w:val="22"/>
              </w:rPr>
            </w:pPr>
            <w:r w:rsidRPr="00F64685">
              <w:rPr>
                <w:rFonts w:ascii="Calibri" w:hAnsi="Calibri"/>
                <w:sz w:val="22"/>
                <w:szCs w:val="22"/>
              </w:rPr>
              <w:t>Phase IV</w:t>
            </w:r>
          </w:p>
        </w:tc>
        <w:tc>
          <w:tcPr>
            <w:tcW w:w="3571" w:type="pct"/>
          </w:tcPr>
          <w:p w:rsidR="003D1382" w:rsidRPr="00F64685" w:rsidRDefault="00DF4A41" w:rsidP="00CD02AC">
            <w:pPr>
              <w:pStyle w:val="TableText"/>
              <w:rPr>
                <w:rFonts w:ascii="Calibri" w:hAnsi="Calibri"/>
                <w:sz w:val="22"/>
                <w:szCs w:val="22"/>
              </w:rPr>
            </w:pPr>
            <w:r w:rsidRPr="00F64685">
              <w:rPr>
                <w:rFonts w:ascii="Calibri" w:hAnsi="Calibri"/>
                <w:sz w:val="22"/>
                <w:szCs w:val="22"/>
              </w:rPr>
              <w:t>Graduation</w:t>
            </w:r>
            <w:r w:rsidR="00224CF0" w:rsidRPr="00F64685">
              <w:rPr>
                <w:rFonts w:ascii="Calibri" w:hAnsi="Calibri"/>
                <w:sz w:val="22"/>
                <w:szCs w:val="22"/>
              </w:rPr>
              <w:t xml:space="preserve"> </w:t>
            </w:r>
            <w:r w:rsidRPr="00F64685">
              <w:rPr>
                <w:rFonts w:ascii="Calibri" w:hAnsi="Calibri"/>
                <w:sz w:val="22"/>
                <w:szCs w:val="22"/>
              </w:rPr>
              <w:t xml:space="preserve">ceremony </w:t>
            </w:r>
            <w:r w:rsidR="00224CF0" w:rsidRPr="00F64685">
              <w:rPr>
                <w:rFonts w:ascii="Calibri" w:hAnsi="Calibri"/>
                <w:sz w:val="22"/>
                <w:szCs w:val="22"/>
              </w:rPr>
              <w:t xml:space="preserve">hosted by the </w:t>
            </w:r>
            <w:r w:rsidR="007532C1" w:rsidRPr="00F64685">
              <w:rPr>
                <w:rFonts w:ascii="Calibri" w:hAnsi="Calibri"/>
                <w:sz w:val="22"/>
                <w:szCs w:val="22"/>
              </w:rPr>
              <w:t>DGOC</w:t>
            </w:r>
            <w:r w:rsidR="00224CF0" w:rsidRPr="00F64685">
              <w:rPr>
                <w:rFonts w:ascii="Calibri" w:hAnsi="Calibri"/>
                <w:sz w:val="22"/>
                <w:szCs w:val="22"/>
              </w:rPr>
              <w:t xml:space="preserve"> Commander recognizing the trainee</w:t>
            </w:r>
            <w:r w:rsidR="00A72BFD" w:rsidRPr="00F64685">
              <w:rPr>
                <w:rFonts w:ascii="Calibri" w:hAnsi="Calibri"/>
                <w:sz w:val="22"/>
                <w:szCs w:val="22"/>
              </w:rPr>
              <w:t>’</w:t>
            </w:r>
            <w:r w:rsidR="00224CF0" w:rsidRPr="00F64685">
              <w:rPr>
                <w:rFonts w:ascii="Calibri" w:hAnsi="Calibri"/>
                <w:sz w:val="22"/>
                <w:szCs w:val="22"/>
              </w:rPr>
              <w:t xml:space="preserve">s completion of the Phase III certification process and presentation of the </w:t>
            </w:r>
            <w:r w:rsidR="00CD02AC" w:rsidRPr="00F64685">
              <w:rPr>
                <w:rFonts w:ascii="Calibri" w:hAnsi="Calibri"/>
                <w:sz w:val="22"/>
                <w:szCs w:val="22"/>
              </w:rPr>
              <w:t>DISA Global</w:t>
            </w:r>
            <w:r w:rsidR="00224CF0" w:rsidRPr="00F64685">
              <w:rPr>
                <w:rFonts w:ascii="Calibri" w:hAnsi="Calibri"/>
                <w:sz w:val="22"/>
                <w:szCs w:val="22"/>
              </w:rPr>
              <w:t xml:space="preserve"> Certificate</w:t>
            </w:r>
            <w:r w:rsidR="00CD02AC" w:rsidRPr="00F64685">
              <w:rPr>
                <w:rFonts w:ascii="Calibri" w:hAnsi="Calibri"/>
                <w:sz w:val="22"/>
                <w:szCs w:val="22"/>
              </w:rPr>
              <w:t xml:space="preserve"> of Training</w:t>
            </w:r>
            <w:r w:rsidR="00224CF0" w:rsidRPr="00F64685">
              <w:rPr>
                <w:rFonts w:ascii="Calibri" w:hAnsi="Calibri"/>
                <w:sz w:val="22"/>
                <w:szCs w:val="22"/>
              </w:rPr>
              <w:t>.</w:t>
            </w:r>
          </w:p>
        </w:tc>
      </w:tr>
    </w:tbl>
    <w:p w:rsidR="006032B8" w:rsidRPr="00F64685" w:rsidRDefault="004E6AE5" w:rsidP="006032B8">
      <w:pPr>
        <w:pStyle w:val="Heading1"/>
        <w:ind w:left="2700"/>
        <w:rPr>
          <w:rFonts w:ascii="Calibri" w:hAnsi="Calibri"/>
          <w:sz w:val="22"/>
          <w:szCs w:val="22"/>
        </w:rPr>
      </w:pPr>
      <w:r w:rsidRPr="00F64685">
        <w:rPr>
          <w:rFonts w:ascii="Calibri" w:hAnsi="Calibri"/>
          <w:sz w:val="22"/>
          <w:szCs w:val="22"/>
        </w:rPr>
        <w:lastRenderedPageBreak/>
        <w:t>Trainee Requirements/Involvement</w:t>
      </w:r>
      <w:r w:rsidR="00261E66" w:rsidRPr="00F64685">
        <w:rPr>
          <w:rFonts w:ascii="Calibri" w:hAnsi="Calibri"/>
          <w:sz w:val="22"/>
          <w:szCs w:val="22"/>
        </w:rPr>
        <w:t>/Presentation</w:t>
      </w:r>
    </w:p>
    <w:p w:rsidR="00EC3979" w:rsidRPr="00F64685" w:rsidRDefault="004E6AE5" w:rsidP="009E29F2">
      <w:pPr>
        <w:ind w:left="2700"/>
        <w:rPr>
          <w:rFonts w:ascii="Calibri" w:hAnsi="Calibri"/>
          <w:sz w:val="22"/>
          <w:szCs w:val="22"/>
        </w:rPr>
      </w:pPr>
      <w:r w:rsidRPr="00F64685">
        <w:rPr>
          <w:rFonts w:ascii="Calibri" w:hAnsi="Calibri"/>
          <w:sz w:val="22"/>
          <w:szCs w:val="22"/>
        </w:rPr>
        <w:t xml:space="preserve">Class participation and involvement through questions/answers and discussions are a key and valuable sharing experience </w:t>
      </w:r>
      <w:r w:rsidR="00A817B3" w:rsidRPr="00F64685">
        <w:rPr>
          <w:rFonts w:ascii="Calibri" w:hAnsi="Calibri"/>
          <w:sz w:val="22"/>
          <w:szCs w:val="22"/>
        </w:rPr>
        <w:t>in</w:t>
      </w:r>
      <w:r w:rsidRPr="00F64685">
        <w:rPr>
          <w:rFonts w:ascii="Calibri" w:hAnsi="Calibri"/>
          <w:sz w:val="22"/>
          <w:szCs w:val="22"/>
        </w:rPr>
        <w:t xml:space="preserve"> this training.  Trainees are encouraged to equate, relate and understand their role at their ho</w:t>
      </w:r>
      <w:r w:rsidR="00F342EB" w:rsidRPr="00F64685">
        <w:rPr>
          <w:rFonts w:ascii="Calibri" w:hAnsi="Calibri"/>
          <w:sz w:val="22"/>
          <w:szCs w:val="22"/>
        </w:rPr>
        <w:t>me station in relation to DISA</w:t>
      </w:r>
      <w:r w:rsidRPr="00F64685">
        <w:rPr>
          <w:rFonts w:ascii="Calibri" w:hAnsi="Calibri"/>
          <w:sz w:val="22"/>
          <w:szCs w:val="22"/>
        </w:rPr>
        <w:t xml:space="preserve"> </w:t>
      </w:r>
      <w:r w:rsidR="007532C1" w:rsidRPr="00F64685">
        <w:rPr>
          <w:rFonts w:ascii="Calibri" w:hAnsi="Calibri"/>
          <w:sz w:val="22"/>
          <w:szCs w:val="22"/>
        </w:rPr>
        <w:t>Global</w:t>
      </w:r>
      <w:r w:rsidRPr="00F64685">
        <w:rPr>
          <w:rFonts w:ascii="Calibri" w:hAnsi="Calibri"/>
          <w:sz w:val="22"/>
          <w:szCs w:val="22"/>
        </w:rPr>
        <w:t xml:space="preserve"> and its mission, this process expands an</w:t>
      </w:r>
      <w:r w:rsidR="00F342EB" w:rsidRPr="00F64685">
        <w:rPr>
          <w:rFonts w:ascii="Calibri" w:hAnsi="Calibri"/>
          <w:sz w:val="22"/>
          <w:szCs w:val="22"/>
        </w:rPr>
        <w:t>d informs other trainees and DISA</w:t>
      </w:r>
      <w:r w:rsidRPr="00F64685">
        <w:rPr>
          <w:rFonts w:ascii="Calibri" w:hAnsi="Calibri"/>
          <w:sz w:val="22"/>
          <w:szCs w:val="22"/>
        </w:rPr>
        <w:t xml:space="preserve"> </w:t>
      </w:r>
      <w:r w:rsidR="007532C1" w:rsidRPr="00F64685">
        <w:rPr>
          <w:rFonts w:ascii="Calibri" w:hAnsi="Calibri"/>
          <w:sz w:val="22"/>
          <w:szCs w:val="22"/>
        </w:rPr>
        <w:t>Global</w:t>
      </w:r>
      <w:r w:rsidRPr="00F64685">
        <w:rPr>
          <w:rFonts w:ascii="Calibri" w:hAnsi="Calibri"/>
          <w:sz w:val="22"/>
          <w:szCs w:val="22"/>
        </w:rPr>
        <w:t xml:space="preserve"> personnel in the important relationships we foster and look to expand.</w:t>
      </w:r>
      <w:r w:rsidR="009E29F2" w:rsidRPr="00F64685">
        <w:rPr>
          <w:rFonts w:ascii="Calibri" w:hAnsi="Calibri"/>
          <w:sz w:val="22"/>
          <w:szCs w:val="22"/>
        </w:rPr>
        <w:t xml:space="preserve"> </w:t>
      </w:r>
    </w:p>
    <w:p w:rsidR="000A1D3A" w:rsidRPr="00F64685" w:rsidRDefault="000A1D3A" w:rsidP="009E29F2">
      <w:pPr>
        <w:ind w:left="2700"/>
        <w:rPr>
          <w:rFonts w:ascii="Calibri" w:hAnsi="Calibri"/>
          <w:b/>
          <w:color w:val="FF0000"/>
          <w:sz w:val="22"/>
          <w:szCs w:val="22"/>
        </w:rPr>
      </w:pPr>
      <w:r w:rsidRPr="00F64685">
        <w:rPr>
          <w:rFonts w:ascii="Calibri" w:hAnsi="Calibri"/>
          <w:b/>
          <w:color w:val="FF0000"/>
          <w:sz w:val="22"/>
          <w:szCs w:val="22"/>
        </w:rPr>
        <w:t>*All personnel with a SIPR token, par</w:t>
      </w:r>
      <w:r w:rsidR="00F342EB" w:rsidRPr="00F64685">
        <w:rPr>
          <w:rFonts w:ascii="Calibri" w:hAnsi="Calibri"/>
          <w:b/>
          <w:color w:val="FF0000"/>
          <w:sz w:val="22"/>
          <w:szCs w:val="22"/>
        </w:rPr>
        <w:t>ticipating in the certification</w:t>
      </w:r>
      <w:r w:rsidRPr="00F64685">
        <w:rPr>
          <w:rFonts w:ascii="Calibri" w:hAnsi="Calibri"/>
          <w:b/>
          <w:color w:val="FF0000"/>
          <w:sz w:val="22"/>
          <w:szCs w:val="22"/>
        </w:rPr>
        <w:t xml:space="preserve"> are asked to brin</w:t>
      </w:r>
      <w:r w:rsidR="00F342EB" w:rsidRPr="00F64685">
        <w:rPr>
          <w:rFonts w:ascii="Calibri" w:hAnsi="Calibri"/>
          <w:b/>
          <w:color w:val="FF0000"/>
          <w:sz w:val="22"/>
          <w:szCs w:val="22"/>
        </w:rPr>
        <w:t xml:space="preserve">g it with you for use on the </w:t>
      </w:r>
      <w:r w:rsidR="007532C1" w:rsidRPr="00F64685">
        <w:rPr>
          <w:rFonts w:ascii="Calibri" w:hAnsi="Calibri"/>
          <w:b/>
          <w:color w:val="FF0000"/>
          <w:sz w:val="22"/>
          <w:szCs w:val="22"/>
        </w:rPr>
        <w:t>DGOC</w:t>
      </w:r>
      <w:r w:rsidRPr="00F64685">
        <w:rPr>
          <w:rFonts w:ascii="Calibri" w:hAnsi="Calibri"/>
          <w:b/>
          <w:color w:val="FF0000"/>
          <w:sz w:val="22"/>
          <w:szCs w:val="22"/>
        </w:rPr>
        <w:t xml:space="preserve"> network.</w:t>
      </w:r>
    </w:p>
    <w:p w:rsidR="00B55BDA" w:rsidRPr="00F64685" w:rsidRDefault="006B52C3" w:rsidP="009E29F2">
      <w:pPr>
        <w:ind w:left="2700"/>
        <w:rPr>
          <w:rFonts w:ascii="Calibri" w:hAnsi="Calibri"/>
          <w:b/>
          <w:color w:val="FF0000"/>
          <w:sz w:val="22"/>
          <w:szCs w:val="22"/>
        </w:rPr>
      </w:pPr>
      <w:r w:rsidRPr="00F64685">
        <w:rPr>
          <w:rFonts w:ascii="Calibri" w:hAnsi="Calibri"/>
          <w:b/>
          <w:color w:val="FF0000"/>
          <w:sz w:val="22"/>
          <w:szCs w:val="22"/>
        </w:rPr>
        <w:t>*</w:t>
      </w:r>
      <w:r w:rsidR="007F5A0C" w:rsidRPr="00F64685">
        <w:rPr>
          <w:rFonts w:ascii="Calibri" w:hAnsi="Calibri"/>
          <w:b/>
          <w:color w:val="FF0000"/>
          <w:sz w:val="22"/>
          <w:szCs w:val="22"/>
        </w:rPr>
        <w:t>Trainees are asked</w:t>
      </w:r>
      <w:r w:rsidR="009E29F2" w:rsidRPr="00F64685">
        <w:rPr>
          <w:rFonts w:ascii="Calibri" w:hAnsi="Calibri"/>
          <w:b/>
          <w:color w:val="FF0000"/>
          <w:sz w:val="22"/>
          <w:szCs w:val="22"/>
        </w:rPr>
        <w:t xml:space="preserve"> to prepare</w:t>
      </w:r>
      <w:r w:rsidR="007F5A0C" w:rsidRPr="00F64685">
        <w:rPr>
          <w:rFonts w:ascii="Calibri" w:hAnsi="Calibri"/>
          <w:b/>
          <w:color w:val="FF0000"/>
          <w:sz w:val="22"/>
          <w:szCs w:val="22"/>
        </w:rPr>
        <w:t xml:space="preserve"> a brief </w:t>
      </w:r>
      <w:r w:rsidR="00EC3979" w:rsidRPr="00F64685">
        <w:rPr>
          <w:rFonts w:ascii="Calibri" w:hAnsi="Calibri"/>
          <w:b/>
          <w:color w:val="FF0000"/>
          <w:sz w:val="22"/>
          <w:szCs w:val="22"/>
        </w:rPr>
        <w:t xml:space="preserve">(~10 min.) </w:t>
      </w:r>
      <w:proofErr w:type="gramStart"/>
      <w:r w:rsidR="007F5A0C" w:rsidRPr="00F64685">
        <w:rPr>
          <w:rFonts w:ascii="Calibri" w:hAnsi="Calibri"/>
          <w:b/>
          <w:color w:val="FF0000"/>
          <w:sz w:val="22"/>
          <w:szCs w:val="22"/>
        </w:rPr>
        <w:t xml:space="preserve">PowerPoint overview highlighting their duties in the </w:t>
      </w:r>
      <w:proofErr w:type="spellStart"/>
      <w:r w:rsidR="007F5A0C" w:rsidRPr="00F64685">
        <w:rPr>
          <w:rFonts w:ascii="Calibri" w:hAnsi="Calibri"/>
          <w:b/>
          <w:color w:val="FF0000"/>
          <w:sz w:val="22"/>
          <w:szCs w:val="22"/>
        </w:rPr>
        <w:t>NetOps</w:t>
      </w:r>
      <w:proofErr w:type="spellEnd"/>
      <w:r w:rsidR="007F5A0C" w:rsidRPr="00F64685">
        <w:rPr>
          <w:rFonts w:ascii="Calibri" w:hAnsi="Calibri"/>
          <w:b/>
          <w:color w:val="FF0000"/>
          <w:sz w:val="22"/>
          <w:szCs w:val="22"/>
        </w:rPr>
        <w:t xml:space="preserve"> community to </w:t>
      </w:r>
      <w:r w:rsidR="009E29F2" w:rsidRPr="00F64685">
        <w:rPr>
          <w:rFonts w:ascii="Calibri" w:hAnsi="Calibri"/>
          <w:b/>
          <w:color w:val="FF0000"/>
          <w:sz w:val="22"/>
          <w:szCs w:val="22"/>
        </w:rPr>
        <w:t xml:space="preserve">present to </w:t>
      </w:r>
      <w:r w:rsidR="007F5A0C" w:rsidRPr="00F64685">
        <w:rPr>
          <w:rFonts w:ascii="Calibri" w:hAnsi="Calibri"/>
          <w:b/>
          <w:color w:val="FF0000"/>
          <w:sz w:val="22"/>
          <w:szCs w:val="22"/>
        </w:rPr>
        <w:t>course participants.</w:t>
      </w:r>
      <w:proofErr w:type="gramEnd"/>
      <w:r w:rsidR="007F5A0C" w:rsidRPr="00F64685">
        <w:rPr>
          <w:rFonts w:ascii="Calibri" w:hAnsi="Calibri"/>
          <w:b/>
          <w:color w:val="FF0000"/>
          <w:sz w:val="22"/>
          <w:szCs w:val="22"/>
        </w:rPr>
        <w:t xml:space="preserve"> </w:t>
      </w:r>
      <w:r w:rsidR="009E29F2" w:rsidRPr="00F64685">
        <w:rPr>
          <w:rFonts w:ascii="Calibri" w:hAnsi="Calibri"/>
          <w:b/>
          <w:color w:val="FF0000"/>
          <w:sz w:val="22"/>
          <w:szCs w:val="22"/>
        </w:rPr>
        <w:t xml:space="preserve"> </w:t>
      </w:r>
      <w:r w:rsidR="007F5A0C" w:rsidRPr="00F64685">
        <w:rPr>
          <w:rFonts w:ascii="Calibri" w:hAnsi="Calibri"/>
          <w:b/>
          <w:color w:val="FF0000"/>
          <w:sz w:val="22"/>
          <w:szCs w:val="22"/>
        </w:rPr>
        <w:t xml:space="preserve">Groups from the same </w:t>
      </w:r>
      <w:r w:rsidR="009E29F2" w:rsidRPr="00F64685">
        <w:rPr>
          <w:rFonts w:ascii="Calibri" w:hAnsi="Calibri"/>
          <w:b/>
          <w:color w:val="FF0000"/>
          <w:sz w:val="22"/>
          <w:szCs w:val="22"/>
        </w:rPr>
        <w:t>a</w:t>
      </w:r>
      <w:r w:rsidR="007F5A0C" w:rsidRPr="00F64685">
        <w:rPr>
          <w:rFonts w:ascii="Calibri" w:hAnsi="Calibri"/>
          <w:b/>
          <w:color w:val="FF0000"/>
          <w:sz w:val="22"/>
          <w:szCs w:val="22"/>
        </w:rPr>
        <w:t>gency/</w:t>
      </w:r>
      <w:r w:rsidR="009E29F2" w:rsidRPr="00F64685">
        <w:rPr>
          <w:rFonts w:ascii="Calibri" w:hAnsi="Calibri"/>
          <w:b/>
          <w:color w:val="FF0000"/>
          <w:sz w:val="22"/>
          <w:szCs w:val="22"/>
        </w:rPr>
        <w:t>u</w:t>
      </w:r>
      <w:r w:rsidR="007F5A0C" w:rsidRPr="00F64685">
        <w:rPr>
          <w:rFonts w:ascii="Calibri" w:hAnsi="Calibri"/>
          <w:b/>
          <w:color w:val="FF0000"/>
          <w:sz w:val="22"/>
          <w:szCs w:val="22"/>
        </w:rPr>
        <w:t>nit/</w:t>
      </w:r>
      <w:r w:rsidR="009E29F2" w:rsidRPr="00F64685">
        <w:rPr>
          <w:rFonts w:ascii="Calibri" w:hAnsi="Calibri"/>
          <w:b/>
          <w:color w:val="FF0000"/>
          <w:sz w:val="22"/>
          <w:szCs w:val="22"/>
        </w:rPr>
        <w:t>c</w:t>
      </w:r>
      <w:r w:rsidR="007F5A0C" w:rsidRPr="00F64685">
        <w:rPr>
          <w:rFonts w:ascii="Calibri" w:hAnsi="Calibri"/>
          <w:b/>
          <w:color w:val="FF0000"/>
          <w:sz w:val="22"/>
          <w:szCs w:val="22"/>
        </w:rPr>
        <w:t>ommand may present one briefing as long as each of the</w:t>
      </w:r>
      <w:r w:rsidR="009E29F2" w:rsidRPr="00F64685">
        <w:rPr>
          <w:rFonts w:ascii="Calibri" w:hAnsi="Calibri"/>
          <w:b/>
          <w:color w:val="FF0000"/>
          <w:sz w:val="22"/>
          <w:szCs w:val="22"/>
        </w:rPr>
        <w:t xml:space="preserve"> individual </w:t>
      </w:r>
      <w:r w:rsidR="007F5A0C" w:rsidRPr="00F64685">
        <w:rPr>
          <w:rFonts w:ascii="Calibri" w:hAnsi="Calibri"/>
          <w:b/>
          <w:color w:val="FF0000"/>
          <w:sz w:val="22"/>
          <w:szCs w:val="22"/>
        </w:rPr>
        <w:t>trainee’s positions is covered in the presentation.</w:t>
      </w:r>
      <w:r w:rsidR="00B55BDA" w:rsidRPr="00F64685">
        <w:rPr>
          <w:rFonts w:ascii="Calibri" w:hAnsi="Calibri"/>
          <w:b/>
          <w:color w:val="FF0000"/>
          <w:sz w:val="22"/>
          <w:szCs w:val="22"/>
        </w:rPr>
        <w:t xml:space="preserve"> </w:t>
      </w:r>
    </w:p>
    <w:p w:rsidR="004E6AE5" w:rsidRPr="00F64685" w:rsidRDefault="00B55BDA" w:rsidP="009E29F2">
      <w:pPr>
        <w:ind w:left="2700"/>
        <w:rPr>
          <w:rFonts w:ascii="Calibri" w:hAnsi="Calibri"/>
          <w:b/>
          <w:color w:val="FF0000"/>
          <w:sz w:val="22"/>
          <w:szCs w:val="22"/>
        </w:rPr>
      </w:pPr>
      <w:r w:rsidRPr="00F64685">
        <w:rPr>
          <w:rFonts w:ascii="Calibri" w:hAnsi="Calibri"/>
          <w:b/>
          <w:color w:val="FF0000"/>
          <w:sz w:val="22"/>
          <w:szCs w:val="22"/>
        </w:rPr>
        <w:t>*USB Thumb drives/device</w:t>
      </w:r>
      <w:r w:rsidR="00DA5C27" w:rsidRPr="00F64685">
        <w:rPr>
          <w:rFonts w:ascii="Calibri" w:hAnsi="Calibri"/>
          <w:b/>
          <w:color w:val="FF0000"/>
          <w:sz w:val="22"/>
          <w:szCs w:val="22"/>
        </w:rPr>
        <w:t xml:space="preserve">s are not allowed at </w:t>
      </w:r>
      <w:r w:rsidR="007532C1" w:rsidRPr="00F64685">
        <w:rPr>
          <w:rFonts w:ascii="Calibri" w:hAnsi="Calibri"/>
          <w:b/>
          <w:color w:val="FF0000"/>
          <w:sz w:val="22"/>
          <w:szCs w:val="22"/>
        </w:rPr>
        <w:t>DISA Global</w:t>
      </w:r>
      <w:r w:rsidR="00DA5C27" w:rsidRPr="00F64685">
        <w:rPr>
          <w:rFonts w:ascii="Calibri" w:hAnsi="Calibri"/>
          <w:b/>
          <w:color w:val="FF0000"/>
          <w:sz w:val="22"/>
          <w:szCs w:val="22"/>
        </w:rPr>
        <w:t>, please email Mr. Russell Moon your presentation or bring it on a CD-ROM.</w:t>
      </w:r>
    </w:p>
    <w:p w:rsidR="003D1382" w:rsidRPr="00F64685" w:rsidRDefault="004E6AE5" w:rsidP="004E6AE5">
      <w:pPr>
        <w:ind w:left="2700"/>
        <w:rPr>
          <w:rFonts w:ascii="Calibri" w:hAnsi="Calibri"/>
          <w:b/>
          <w:color w:val="auto"/>
          <w:sz w:val="22"/>
          <w:szCs w:val="22"/>
        </w:rPr>
      </w:pPr>
      <w:r w:rsidRPr="00F64685">
        <w:rPr>
          <w:rFonts w:ascii="Calibri" w:hAnsi="Calibri"/>
          <w:b/>
          <w:color w:val="auto"/>
          <w:sz w:val="22"/>
          <w:szCs w:val="22"/>
        </w:rPr>
        <w:t>Outcomes and Expectations</w:t>
      </w:r>
    </w:p>
    <w:p w:rsidR="002538FF" w:rsidRPr="00F64685" w:rsidRDefault="004E6AE5" w:rsidP="00EC3979">
      <w:pPr>
        <w:ind w:left="2700"/>
        <w:rPr>
          <w:rFonts w:ascii="Calibri" w:hAnsi="Calibri"/>
          <w:sz w:val="22"/>
          <w:szCs w:val="22"/>
        </w:rPr>
      </w:pPr>
      <w:r w:rsidRPr="00F64685">
        <w:rPr>
          <w:rFonts w:ascii="Calibri" w:hAnsi="Calibri"/>
          <w:sz w:val="22"/>
          <w:szCs w:val="22"/>
        </w:rPr>
        <w:t>At</w:t>
      </w:r>
      <w:r w:rsidR="002538FF" w:rsidRPr="00F64685">
        <w:rPr>
          <w:rFonts w:ascii="Calibri" w:hAnsi="Calibri"/>
          <w:sz w:val="22"/>
          <w:szCs w:val="22"/>
        </w:rPr>
        <w:t xml:space="preserve"> the completion of the training, trainees will have a knowledge base ranging from the basic overall </w:t>
      </w:r>
      <w:r w:rsidR="007532C1" w:rsidRPr="00F64685">
        <w:rPr>
          <w:rFonts w:ascii="Calibri" w:hAnsi="Calibri"/>
          <w:sz w:val="22"/>
          <w:szCs w:val="22"/>
        </w:rPr>
        <w:t>DISA Global</w:t>
      </w:r>
      <w:r w:rsidR="002538FF" w:rsidRPr="00F64685">
        <w:rPr>
          <w:rFonts w:ascii="Calibri" w:hAnsi="Calibri"/>
          <w:sz w:val="22"/>
          <w:szCs w:val="22"/>
        </w:rPr>
        <w:t xml:space="preserve"> functions, services, and tools to advanced understanding of Operations reporting, procedures and responsibilities of the</w:t>
      </w:r>
      <w:r w:rsidR="007532C1" w:rsidRPr="00F64685">
        <w:rPr>
          <w:rFonts w:ascii="Calibri" w:hAnsi="Calibri"/>
          <w:sz w:val="22"/>
          <w:szCs w:val="22"/>
        </w:rPr>
        <w:t xml:space="preserve"> DGOC</w:t>
      </w:r>
      <w:r w:rsidR="002538FF" w:rsidRPr="00F64685">
        <w:rPr>
          <w:rFonts w:ascii="Calibri" w:hAnsi="Calibri"/>
          <w:sz w:val="22"/>
          <w:szCs w:val="22"/>
        </w:rPr>
        <w:t xml:space="preserve"> Watch Officer.</w:t>
      </w:r>
      <w:r w:rsidR="00EC3979" w:rsidRPr="00F64685">
        <w:rPr>
          <w:rFonts w:ascii="Calibri" w:hAnsi="Calibri"/>
          <w:sz w:val="22"/>
          <w:szCs w:val="22"/>
        </w:rPr>
        <w:t xml:space="preserve"> </w:t>
      </w:r>
      <w:r w:rsidR="002538FF" w:rsidRPr="00F64685">
        <w:rPr>
          <w:rFonts w:ascii="Calibri" w:hAnsi="Calibri"/>
          <w:sz w:val="22"/>
          <w:szCs w:val="22"/>
        </w:rPr>
        <w:t xml:space="preserve">Trainees will be able to explain, perform and accomplish a variety of </w:t>
      </w:r>
      <w:r w:rsidR="007532C1" w:rsidRPr="00F64685">
        <w:rPr>
          <w:rFonts w:ascii="Calibri" w:hAnsi="Calibri"/>
          <w:sz w:val="22"/>
          <w:szCs w:val="22"/>
        </w:rPr>
        <w:t>DGOC</w:t>
      </w:r>
      <w:r w:rsidR="002538FF" w:rsidRPr="00F64685">
        <w:rPr>
          <w:rFonts w:ascii="Calibri" w:hAnsi="Calibri"/>
          <w:sz w:val="22"/>
          <w:szCs w:val="22"/>
        </w:rPr>
        <w:t xml:space="preserve"> functions which enhance the mutually beneficial relationship between the trainee’s unit/agency</w:t>
      </w:r>
      <w:r w:rsidR="009E29F2" w:rsidRPr="00F64685">
        <w:rPr>
          <w:rFonts w:ascii="Calibri" w:hAnsi="Calibri"/>
          <w:sz w:val="22"/>
          <w:szCs w:val="22"/>
        </w:rPr>
        <w:t>/command</w:t>
      </w:r>
      <w:r w:rsidR="00F342EB" w:rsidRPr="00F64685">
        <w:rPr>
          <w:rFonts w:ascii="Calibri" w:hAnsi="Calibri"/>
          <w:sz w:val="22"/>
          <w:szCs w:val="22"/>
        </w:rPr>
        <w:t xml:space="preserve"> and DISA</w:t>
      </w:r>
      <w:r w:rsidR="002538FF" w:rsidRPr="00F64685">
        <w:rPr>
          <w:rFonts w:ascii="Calibri" w:hAnsi="Calibri"/>
          <w:sz w:val="22"/>
          <w:szCs w:val="22"/>
        </w:rPr>
        <w:t xml:space="preserve"> </w:t>
      </w:r>
      <w:r w:rsidR="007532C1" w:rsidRPr="00F64685">
        <w:rPr>
          <w:rFonts w:ascii="Calibri" w:hAnsi="Calibri"/>
          <w:sz w:val="22"/>
          <w:szCs w:val="22"/>
        </w:rPr>
        <w:t>Global</w:t>
      </w:r>
      <w:r w:rsidR="002538FF" w:rsidRPr="00F64685">
        <w:rPr>
          <w:rFonts w:ascii="Calibri" w:hAnsi="Calibri"/>
          <w:sz w:val="22"/>
          <w:szCs w:val="22"/>
        </w:rPr>
        <w:t xml:space="preserve"> for a better</w:t>
      </w:r>
      <w:r w:rsidR="00052E14" w:rsidRPr="00F64685">
        <w:rPr>
          <w:rFonts w:ascii="Calibri" w:hAnsi="Calibri"/>
          <w:sz w:val="22"/>
          <w:szCs w:val="22"/>
        </w:rPr>
        <w:t xml:space="preserve"> and clear</w:t>
      </w:r>
      <w:r w:rsidR="002538FF" w:rsidRPr="00F64685">
        <w:rPr>
          <w:rFonts w:ascii="Calibri" w:hAnsi="Calibri"/>
          <w:sz w:val="22"/>
          <w:szCs w:val="22"/>
        </w:rPr>
        <w:t xml:space="preserve"> understanding of the </w:t>
      </w:r>
      <w:r w:rsidR="00F342EB" w:rsidRPr="00F64685">
        <w:rPr>
          <w:rFonts w:ascii="Calibri" w:hAnsi="Calibri"/>
          <w:sz w:val="22"/>
          <w:szCs w:val="22"/>
        </w:rPr>
        <w:t>connection between DISA</w:t>
      </w:r>
      <w:r w:rsidR="007532C1" w:rsidRPr="00F64685">
        <w:rPr>
          <w:rFonts w:ascii="Calibri" w:hAnsi="Calibri"/>
          <w:sz w:val="22"/>
          <w:szCs w:val="22"/>
        </w:rPr>
        <w:t xml:space="preserve"> Global</w:t>
      </w:r>
      <w:r w:rsidR="00052E14" w:rsidRPr="00F64685">
        <w:rPr>
          <w:rFonts w:ascii="Calibri" w:hAnsi="Calibri"/>
          <w:sz w:val="22"/>
          <w:szCs w:val="22"/>
        </w:rPr>
        <w:t xml:space="preserve"> and the rest of the NETOPS community.</w:t>
      </w:r>
    </w:p>
    <w:sectPr w:rsidR="002538FF" w:rsidRPr="00F64685" w:rsidSect="00F61230">
      <w:footerReference w:type="default" r:id="rId11"/>
      <w:pgSz w:w="12240" w:h="15840" w:code="1"/>
      <w:pgMar w:top="63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1A48" w:rsidRDefault="003E1A48">
      <w:pPr>
        <w:spacing w:after="0" w:line="240" w:lineRule="auto"/>
      </w:pPr>
      <w:r>
        <w:separator/>
      </w:r>
    </w:p>
    <w:p w:rsidR="003E1A48" w:rsidRDefault="003E1A48"/>
  </w:endnote>
  <w:endnote w:type="continuationSeparator" w:id="0">
    <w:p w:rsidR="003E1A48" w:rsidRDefault="003E1A48">
      <w:pPr>
        <w:spacing w:after="0" w:line="240" w:lineRule="auto"/>
      </w:pPr>
      <w:r>
        <w:continuationSeparator/>
      </w:r>
    </w:p>
    <w:p w:rsidR="003E1A48" w:rsidRDefault="003E1A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7F7F7F" w:themeColor="text1" w:themeTint="80"/>
      </w:tblBorders>
      <w:tblCellMar>
        <w:top w:w="115" w:type="dxa"/>
        <w:left w:w="0" w:type="dxa"/>
        <w:right w:w="0" w:type="dxa"/>
      </w:tblCellMar>
      <w:tblLook w:val="04A0" w:firstRow="1" w:lastRow="0" w:firstColumn="1" w:lastColumn="0" w:noHBand="0" w:noVBand="1"/>
    </w:tblPr>
    <w:tblGrid>
      <w:gridCol w:w="5040"/>
      <w:gridCol w:w="5040"/>
    </w:tblGrid>
    <w:tr w:rsidR="00DF4A41">
      <w:tc>
        <w:tcPr>
          <w:tcW w:w="2500" w:type="pct"/>
        </w:tcPr>
        <w:p w:rsidR="00DF4A41" w:rsidRDefault="00DF4A41" w:rsidP="007E40BB">
          <w:pPr>
            <w:pStyle w:val="Footer"/>
          </w:pPr>
        </w:p>
      </w:tc>
      <w:tc>
        <w:tcPr>
          <w:tcW w:w="2500" w:type="pct"/>
        </w:tcPr>
        <w:p w:rsidR="00DF4A41" w:rsidRDefault="00DF4A41">
          <w:pPr>
            <w:pStyle w:val="Footer"/>
            <w:jc w:val="right"/>
          </w:pPr>
          <w:r>
            <w:t xml:space="preserve">Page </w:t>
          </w:r>
          <w:r w:rsidR="00B55BDA">
            <w:fldChar w:fldCharType="begin"/>
          </w:r>
          <w:r w:rsidR="00B55BDA">
            <w:instrText xml:space="preserve"> PAGE   \* MERGEFORMAT </w:instrText>
          </w:r>
          <w:r w:rsidR="00B55BDA">
            <w:fldChar w:fldCharType="separate"/>
          </w:r>
          <w:r w:rsidR="00A129F3">
            <w:rPr>
              <w:noProof/>
            </w:rPr>
            <w:t>1</w:t>
          </w:r>
          <w:r w:rsidR="00B55BDA">
            <w:rPr>
              <w:noProof/>
            </w:rPr>
            <w:fldChar w:fldCharType="end"/>
          </w:r>
        </w:p>
      </w:tc>
    </w:tr>
  </w:tbl>
  <w:p w:rsidR="00DF4A41" w:rsidRDefault="00DF4A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1A48" w:rsidRDefault="003E1A48">
      <w:pPr>
        <w:spacing w:after="0" w:line="240" w:lineRule="auto"/>
      </w:pPr>
      <w:r>
        <w:separator/>
      </w:r>
    </w:p>
    <w:p w:rsidR="003E1A48" w:rsidRDefault="003E1A48"/>
  </w:footnote>
  <w:footnote w:type="continuationSeparator" w:id="0">
    <w:p w:rsidR="003E1A48" w:rsidRDefault="003E1A48">
      <w:pPr>
        <w:spacing w:after="0" w:line="240" w:lineRule="auto"/>
      </w:pPr>
      <w:r>
        <w:continuationSeparator/>
      </w:r>
    </w:p>
    <w:p w:rsidR="003E1A48" w:rsidRDefault="003E1A4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D20B406"/>
    <w:lvl w:ilvl="0">
      <w:start w:val="1"/>
      <w:numFmt w:val="bullet"/>
      <w:lvlText w:val=""/>
      <w:lvlJc w:val="left"/>
      <w:pPr>
        <w:tabs>
          <w:tab w:val="num" w:pos="187"/>
        </w:tabs>
        <w:ind w:left="187" w:hanging="72"/>
      </w:pPr>
      <w:rPr>
        <w:rFonts w:ascii="Symbol" w:hAnsi="Symbol" w:hint="default"/>
      </w:rPr>
    </w:lvl>
  </w:abstractNum>
  <w:abstractNum w:abstractNumId="1">
    <w:nsid w:val="40FB165E"/>
    <w:multiLevelType w:val="hybridMultilevel"/>
    <w:tmpl w:val="A7CA9A3E"/>
    <w:lvl w:ilvl="0" w:tplc="F4E46692">
      <w:start w:val="1"/>
      <w:numFmt w:val="bullet"/>
      <w:lvlText w:val="·"/>
      <w:lvlJc w:val="left"/>
      <w:pPr>
        <w:tabs>
          <w:tab w:val="num" w:pos="144"/>
        </w:tabs>
        <w:ind w:left="144" w:hanging="144"/>
      </w:pPr>
      <w:rPr>
        <w:rFonts w:ascii="Trebuchet MS" w:hAnsi="Trebuchet M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43833B6B"/>
    <w:multiLevelType w:val="hybridMultilevel"/>
    <w:tmpl w:val="8C228A74"/>
    <w:lvl w:ilvl="0" w:tplc="04090001">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438C1C9A"/>
    <w:multiLevelType w:val="hybridMultilevel"/>
    <w:tmpl w:val="FF2007C0"/>
    <w:lvl w:ilvl="0" w:tplc="F4E46692">
      <w:start w:val="1"/>
      <w:numFmt w:val="bullet"/>
      <w:lvlText w:val="·"/>
      <w:lvlJc w:val="left"/>
      <w:pPr>
        <w:tabs>
          <w:tab w:val="num" w:pos="302"/>
        </w:tabs>
        <w:ind w:left="302" w:hanging="187"/>
      </w:pPr>
      <w:rPr>
        <w:rFonts w:ascii="Trebuchet MS" w:hAnsi="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8B6B8C"/>
    <w:multiLevelType w:val="hybridMultilevel"/>
    <w:tmpl w:val="EA0A2600"/>
    <w:lvl w:ilvl="0" w:tplc="2C2E5C0E">
      <w:start w:val="1"/>
      <w:numFmt w:val="bullet"/>
      <w:pStyle w:val="ListBullet"/>
      <w:suff w:val="space"/>
      <w:lvlText w:val=""/>
      <w:lvlJc w:val="left"/>
      <w:pPr>
        <w:ind w:left="115" w:firstLine="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83E0C56"/>
    <w:multiLevelType w:val="hybridMultilevel"/>
    <w:tmpl w:val="CD7A6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9FA203B"/>
    <w:multiLevelType w:val="hybridMultilevel"/>
    <w:tmpl w:val="F0BC0E42"/>
    <w:lvl w:ilvl="0" w:tplc="88081BD8">
      <w:start w:val="1"/>
      <w:numFmt w:val="bullet"/>
      <w:lvlText w:val=""/>
      <w:lvlJc w:val="left"/>
      <w:pPr>
        <w:tabs>
          <w:tab w:val="num" w:pos="302"/>
        </w:tabs>
        <w:ind w:left="302" w:hanging="18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C253CF2"/>
    <w:multiLevelType w:val="hybridMultilevel"/>
    <w:tmpl w:val="7E9EE934"/>
    <w:lvl w:ilvl="0" w:tplc="04090001">
      <w:start w:val="1"/>
      <w:numFmt w:val="bullet"/>
      <w:lvlText w:val=""/>
      <w:lvlJc w:val="left"/>
      <w:pPr>
        <w:tabs>
          <w:tab w:val="num" w:pos="302"/>
        </w:tabs>
        <w:ind w:left="302" w:hanging="18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2BC0966"/>
    <w:multiLevelType w:val="hybridMultilevel"/>
    <w:tmpl w:val="6FE648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0"/>
    <w:lvlOverride w:ilvl="0">
      <w:startOverride w:val="1"/>
    </w:lvlOverride>
  </w:num>
  <w:num w:numId="5">
    <w:abstractNumId w:val="6"/>
  </w:num>
  <w:num w:numId="6">
    <w:abstractNumId w:val="3"/>
  </w:num>
  <w:num w:numId="7">
    <w:abstractNumId w:val="7"/>
  </w:num>
  <w:num w:numId="8">
    <w:abstractNumId w:val="4"/>
  </w:num>
  <w:num w:numId="9">
    <w:abstractNumId w:val="4"/>
    <w:lvlOverride w:ilvl="0">
      <w:startOverride w:val="1"/>
    </w:lvlOverride>
  </w:num>
  <w:num w:numId="10">
    <w:abstractNumId w:val="4"/>
    <w:lvlOverride w:ilvl="0">
      <w:startOverride w:val="1"/>
    </w:lvlOverride>
  </w:num>
  <w:num w:numId="11">
    <w:abstractNumId w:val="4"/>
  </w:num>
  <w:num w:numId="12">
    <w:abstractNumId w:val="4"/>
    <w:lvlOverride w:ilvl="0">
      <w:startOverride w:val="1"/>
    </w:lvlOverride>
  </w:num>
  <w:num w:numId="13">
    <w:abstractNumId w:val="5"/>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694"/>
    <w:rsid w:val="00052E14"/>
    <w:rsid w:val="00053A3A"/>
    <w:rsid w:val="000A1D3A"/>
    <w:rsid w:val="00155694"/>
    <w:rsid w:val="00221269"/>
    <w:rsid w:val="00224CF0"/>
    <w:rsid w:val="002538FF"/>
    <w:rsid w:val="00261E66"/>
    <w:rsid w:val="00262F12"/>
    <w:rsid w:val="002E35DD"/>
    <w:rsid w:val="0031397E"/>
    <w:rsid w:val="003447C5"/>
    <w:rsid w:val="00352F91"/>
    <w:rsid w:val="00354975"/>
    <w:rsid w:val="003A050A"/>
    <w:rsid w:val="003D1382"/>
    <w:rsid w:val="003E1A48"/>
    <w:rsid w:val="003E269D"/>
    <w:rsid w:val="004253AC"/>
    <w:rsid w:val="00430095"/>
    <w:rsid w:val="00473960"/>
    <w:rsid w:val="004B7362"/>
    <w:rsid w:val="004E4EAD"/>
    <w:rsid w:val="004E6AE5"/>
    <w:rsid w:val="005542F7"/>
    <w:rsid w:val="005B462D"/>
    <w:rsid w:val="005D6F34"/>
    <w:rsid w:val="005E12BF"/>
    <w:rsid w:val="006032B8"/>
    <w:rsid w:val="00606F25"/>
    <w:rsid w:val="0062393A"/>
    <w:rsid w:val="006B52C3"/>
    <w:rsid w:val="00723060"/>
    <w:rsid w:val="007532C1"/>
    <w:rsid w:val="0076000D"/>
    <w:rsid w:val="0076282A"/>
    <w:rsid w:val="007B3A9A"/>
    <w:rsid w:val="007E40BB"/>
    <w:rsid w:val="007F5A0C"/>
    <w:rsid w:val="007F61B2"/>
    <w:rsid w:val="00802538"/>
    <w:rsid w:val="008056FA"/>
    <w:rsid w:val="008301E9"/>
    <w:rsid w:val="0088284B"/>
    <w:rsid w:val="008A2DC5"/>
    <w:rsid w:val="008B6DD9"/>
    <w:rsid w:val="008C1785"/>
    <w:rsid w:val="009125D6"/>
    <w:rsid w:val="00942C29"/>
    <w:rsid w:val="009C0351"/>
    <w:rsid w:val="009E29F2"/>
    <w:rsid w:val="00A129F3"/>
    <w:rsid w:val="00A147B0"/>
    <w:rsid w:val="00A51541"/>
    <w:rsid w:val="00A72BFD"/>
    <w:rsid w:val="00A817B3"/>
    <w:rsid w:val="00AB3987"/>
    <w:rsid w:val="00AC5CDC"/>
    <w:rsid w:val="00B55BDA"/>
    <w:rsid w:val="00B717E1"/>
    <w:rsid w:val="00B87CAB"/>
    <w:rsid w:val="00BA368D"/>
    <w:rsid w:val="00BF3EF3"/>
    <w:rsid w:val="00CD02AC"/>
    <w:rsid w:val="00CD347A"/>
    <w:rsid w:val="00D3318F"/>
    <w:rsid w:val="00D73600"/>
    <w:rsid w:val="00DA5C27"/>
    <w:rsid w:val="00DF4A41"/>
    <w:rsid w:val="00E11AE5"/>
    <w:rsid w:val="00E136A9"/>
    <w:rsid w:val="00E24282"/>
    <w:rsid w:val="00E57216"/>
    <w:rsid w:val="00EC3979"/>
    <w:rsid w:val="00F342EB"/>
    <w:rsid w:val="00F61230"/>
    <w:rsid w:val="00F64685"/>
    <w:rsid w:val="00F82DCB"/>
    <w:rsid w:val="00F9055E"/>
    <w:rsid w:val="00F9747C"/>
    <w:rsid w:val="00FB6EC0"/>
    <w:rsid w:val="00FC4DF0"/>
    <w:rsid w:val="00FD4DB8"/>
    <w:rsid w:val="00FD6D9F"/>
    <w:rsid w:val="00FE3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595959" w:themeColor="text1" w:themeTint="A6"/>
        <w:lang w:val="en-US" w:eastAsia="ja-JP" w:bidi="ar-SA"/>
      </w:rPr>
    </w:rPrDefault>
    <w:pPrDefault>
      <w:pPr>
        <w:spacing w:after="180" w:line="276" w:lineRule="auto"/>
        <w:ind w:left="115" w:right="11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caption" w:uiPriority="35" w:qFormat="1"/>
    <w:lsdException w:name="List Bullet" w:uiPriority="1" w:qFormat="1"/>
    <w:lsdException w:name="Title" w:semiHidden="0" w:uiPriority="10" w:unhideWhenUsed="0" w:qFormat="1"/>
    <w:lsdException w:name="Default Paragraph Font" w:uiPriority="1"/>
    <w:lsdException w:name="Body Text" w:qFormat="1"/>
    <w:lsdException w:name="Subtitle" w:uiPriority="11" w:qFormat="1"/>
    <w:lsdException w:name="Strong" w:uiPriority="1" w:qFormat="1"/>
    <w:lsdException w:name="Emphasis" w:semiHidden="0" w:uiPriority="20" w:unhideWhenUsed="0" w:qFormat="1"/>
    <w:lsdException w:name="Table Grid" w:semiHidden="0" w:uiPriority="39" w:unhideWhenUsed="0"/>
    <w:lsdException w:name="Placeholder Text"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3D1382"/>
  </w:style>
  <w:style w:type="paragraph" w:styleId="Heading1">
    <w:name w:val="heading 1"/>
    <w:basedOn w:val="Normal"/>
    <w:next w:val="Normal"/>
    <w:link w:val="Heading1Char"/>
    <w:uiPriority w:val="1"/>
    <w:qFormat/>
    <w:rsid w:val="003D1382"/>
    <w:pPr>
      <w:keepNext/>
      <w:keepLines/>
      <w:spacing w:before="420" w:line="240" w:lineRule="auto"/>
      <w:outlineLvl w:val="0"/>
    </w:pPr>
    <w:rPr>
      <w:rFonts w:asciiTheme="majorHAnsi" w:eastAsiaTheme="majorEastAsia" w:hAnsiTheme="majorHAnsi" w:cstheme="majorBidi"/>
      <w:b/>
      <w:bCs/>
      <w:color w:val="262626" w:themeColor="text1" w:themeTint="D9"/>
    </w:rPr>
  </w:style>
  <w:style w:type="paragraph" w:styleId="Heading2">
    <w:name w:val="heading 2"/>
    <w:basedOn w:val="Normal"/>
    <w:next w:val="Normal"/>
    <w:link w:val="Heading2Char"/>
    <w:uiPriority w:val="1"/>
    <w:semiHidden/>
    <w:unhideWhenUsed/>
    <w:qFormat/>
    <w:rsid w:val="003D1382"/>
    <w:pPr>
      <w:keepNext/>
      <w:keepLines/>
      <w:spacing w:before="160" w:after="0"/>
      <w:outlineLvl w:val="1"/>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4"/>
    <w:qFormat/>
    <w:rsid w:val="003D1382"/>
    <w:pPr>
      <w:pBdr>
        <w:left w:val="single" w:sz="4" w:space="4" w:color="FFFFFF" w:themeColor="background1"/>
        <w:bottom w:val="single" w:sz="4" w:space="7" w:color="808080" w:themeColor="background1" w:themeShade="80"/>
        <w:right w:val="single" w:sz="4" w:space="4" w:color="FFFFFF" w:themeColor="background1"/>
      </w:pBdr>
      <w:spacing w:after="0" w:line="240" w:lineRule="auto"/>
      <w:contextualSpacing/>
    </w:pPr>
    <w:rPr>
      <w:rFonts w:asciiTheme="majorHAnsi" w:eastAsiaTheme="majorEastAsia" w:hAnsiTheme="majorHAnsi" w:cstheme="majorBidi"/>
      <w:b/>
      <w:bCs/>
      <w:color w:val="262626" w:themeColor="text1" w:themeTint="D9"/>
      <w:kern w:val="28"/>
      <w:sz w:val="56"/>
    </w:rPr>
  </w:style>
  <w:style w:type="character" w:customStyle="1" w:styleId="TitleChar">
    <w:name w:val="Title Char"/>
    <w:basedOn w:val="DefaultParagraphFont"/>
    <w:link w:val="Title"/>
    <w:uiPriority w:val="4"/>
    <w:rsid w:val="003D1382"/>
    <w:rPr>
      <w:rFonts w:asciiTheme="majorHAnsi" w:eastAsiaTheme="majorEastAsia" w:hAnsiTheme="majorHAnsi" w:cstheme="majorBidi"/>
      <w:b/>
      <w:bCs/>
      <w:color w:val="262626" w:themeColor="text1" w:themeTint="D9"/>
      <w:kern w:val="28"/>
      <w:sz w:val="56"/>
    </w:rPr>
  </w:style>
  <w:style w:type="character" w:customStyle="1" w:styleId="Heading1Char">
    <w:name w:val="Heading 1 Char"/>
    <w:basedOn w:val="DefaultParagraphFont"/>
    <w:link w:val="Heading1"/>
    <w:uiPriority w:val="1"/>
    <w:rsid w:val="003D1382"/>
    <w:rPr>
      <w:rFonts w:asciiTheme="majorHAnsi" w:eastAsiaTheme="majorEastAsia" w:hAnsiTheme="majorHAnsi" w:cstheme="majorBidi"/>
      <w:b/>
      <w:bCs/>
      <w:color w:val="262626" w:themeColor="text1" w:themeTint="D9"/>
    </w:rPr>
  </w:style>
  <w:style w:type="character" w:styleId="PlaceholderText">
    <w:name w:val="Placeholder Text"/>
    <w:basedOn w:val="DefaultParagraphFont"/>
    <w:uiPriority w:val="99"/>
    <w:semiHidden/>
    <w:rsid w:val="003D1382"/>
    <w:rPr>
      <w:color w:val="808080"/>
    </w:rPr>
  </w:style>
  <w:style w:type="character" w:styleId="Emphasis">
    <w:name w:val="Emphasis"/>
    <w:basedOn w:val="DefaultParagraphFont"/>
    <w:uiPriority w:val="4"/>
    <w:qFormat/>
    <w:rsid w:val="003D1382"/>
    <w:rPr>
      <w:i/>
      <w:iCs/>
      <w:color w:val="7F7F7F" w:themeColor="text1" w:themeTint="80"/>
    </w:rPr>
  </w:style>
  <w:style w:type="paragraph" w:styleId="ListBullet">
    <w:name w:val="List Bullet"/>
    <w:basedOn w:val="Normal"/>
    <w:uiPriority w:val="1"/>
    <w:unhideWhenUsed/>
    <w:qFormat/>
    <w:rsid w:val="003D1382"/>
    <w:pPr>
      <w:numPr>
        <w:numId w:val="8"/>
      </w:numPr>
      <w:spacing w:after="140"/>
    </w:pPr>
  </w:style>
  <w:style w:type="paragraph" w:customStyle="1" w:styleId="SidebarHeading">
    <w:name w:val="Sidebar Heading"/>
    <w:basedOn w:val="Normal"/>
    <w:next w:val="BodyText"/>
    <w:uiPriority w:val="2"/>
    <w:qFormat/>
    <w:rsid w:val="003D1382"/>
    <w:pPr>
      <w:spacing w:after="160" w:line="240" w:lineRule="auto"/>
    </w:pPr>
    <w:rPr>
      <w:rFonts w:asciiTheme="majorHAnsi" w:eastAsiaTheme="majorEastAsia" w:hAnsiTheme="majorHAnsi" w:cstheme="majorBidi"/>
      <w:b/>
      <w:bCs/>
      <w:color w:val="262626" w:themeColor="text1" w:themeTint="D9"/>
    </w:rPr>
  </w:style>
  <w:style w:type="table" w:styleId="TableGrid">
    <w:name w:val="Table Grid"/>
    <w:basedOn w:val="TableNormal"/>
    <w:uiPriority w:val="39"/>
    <w:rsid w:val="003D13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3"/>
    <w:unhideWhenUsed/>
    <w:qFormat/>
    <w:rsid w:val="003D1382"/>
    <w:pPr>
      <w:spacing w:after="360" w:line="300" w:lineRule="auto"/>
      <w:contextualSpacing/>
    </w:pPr>
  </w:style>
  <w:style w:type="character" w:customStyle="1" w:styleId="BodyTextChar">
    <w:name w:val="Body Text Char"/>
    <w:basedOn w:val="DefaultParagraphFont"/>
    <w:link w:val="BodyText"/>
    <w:uiPriority w:val="3"/>
    <w:rsid w:val="003D1382"/>
  </w:style>
  <w:style w:type="table" w:customStyle="1" w:styleId="SyllabusTable">
    <w:name w:val="Syllabus Table"/>
    <w:basedOn w:val="TableNormal"/>
    <w:uiPriority w:val="99"/>
    <w:rsid w:val="003D1382"/>
    <w:pPr>
      <w:spacing w:before="100" w:after="100" w:line="240" w:lineRule="auto"/>
      <w:ind w:right="302"/>
    </w:pPr>
    <w:rPr>
      <w:rFonts w:asciiTheme="majorHAnsi" w:eastAsiaTheme="majorEastAsia" w:hAnsiTheme="majorHAnsi" w:cstheme="majorBidi"/>
    </w:rPr>
    <w:tblPr>
      <w:tblBorders>
        <w:bottom w:val="single" w:sz="4" w:space="0" w:color="7F7F7F" w:themeColor="text1" w:themeTint="80"/>
        <w:insideH w:val="single" w:sz="4" w:space="0" w:color="A6A6A6" w:themeColor="background1" w:themeShade="A6"/>
      </w:tblBorders>
      <w:tblCellMar>
        <w:left w:w="0" w:type="dxa"/>
        <w:right w:w="0" w:type="dxa"/>
      </w:tblCellMar>
    </w:tblPr>
    <w:tblStylePr w:type="firstRow">
      <w:pPr>
        <w:wordWrap/>
        <w:spacing w:beforeLines="0" w:beforeAutospacing="0" w:afterLines="0" w:afterAutospacing="0"/>
      </w:pPr>
      <w:rPr>
        <w:b w:val="0"/>
        <w:color w:val="262626" w:themeColor="text1" w:themeTint="D9"/>
      </w:rPr>
      <w:tblPr/>
      <w:tcPr>
        <w:tcBorders>
          <w:top w:val="single" w:sz="4" w:space="0" w:color="7F7F7F" w:themeColor="text1" w:themeTint="80"/>
          <w:left w:val="nil"/>
          <w:bottom w:val="single" w:sz="4" w:space="0" w:color="7F7F7F" w:themeColor="text1" w:themeTint="80"/>
          <w:right w:val="nil"/>
          <w:insideH w:val="nil"/>
          <w:insideV w:val="nil"/>
          <w:tl2br w:val="nil"/>
          <w:tr2bl w:val="nil"/>
        </w:tcBorders>
      </w:tcPr>
    </w:tblStylePr>
  </w:style>
  <w:style w:type="paragraph" w:styleId="Header">
    <w:name w:val="header"/>
    <w:basedOn w:val="Normal"/>
    <w:link w:val="HeaderChar"/>
    <w:uiPriority w:val="99"/>
    <w:unhideWhenUsed/>
    <w:rsid w:val="003D13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1382"/>
  </w:style>
  <w:style w:type="paragraph" w:styleId="Footer">
    <w:name w:val="footer"/>
    <w:basedOn w:val="Normal"/>
    <w:link w:val="FooterChar"/>
    <w:uiPriority w:val="99"/>
    <w:unhideWhenUsed/>
    <w:rsid w:val="003D1382"/>
    <w:pPr>
      <w:spacing w:after="0" w:line="240" w:lineRule="auto"/>
    </w:pPr>
  </w:style>
  <w:style w:type="character" w:customStyle="1" w:styleId="FooterChar">
    <w:name w:val="Footer Char"/>
    <w:basedOn w:val="DefaultParagraphFont"/>
    <w:link w:val="Footer"/>
    <w:uiPriority w:val="99"/>
    <w:rsid w:val="003D1382"/>
  </w:style>
  <w:style w:type="paragraph" w:customStyle="1" w:styleId="TableHeading">
    <w:name w:val="Table Heading"/>
    <w:basedOn w:val="Normal"/>
    <w:uiPriority w:val="1"/>
    <w:qFormat/>
    <w:rsid w:val="003D1382"/>
    <w:pPr>
      <w:spacing w:before="80" w:after="80" w:line="240" w:lineRule="auto"/>
    </w:pPr>
    <w:rPr>
      <w:rFonts w:asciiTheme="majorHAnsi" w:eastAsiaTheme="majorEastAsia" w:hAnsiTheme="majorHAnsi" w:cstheme="majorBidi"/>
      <w:b/>
      <w:bCs/>
      <w:color w:val="262626" w:themeColor="text1" w:themeTint="D9"/>
    </w:rPr>
  </w:style>
  <w:style w:type="paragraph" w:customStyle="1" w:styleId="TableText">
    <w:name w:val="Table Text"/>
    <w:basedOn w:val="Normal"/>
    <w:uiPriority w:val="1"/>
    <w:qFormat/>
    <w:rsid w:val="003D1382"/>
    <w:pPr>
      <w:spacing w:before="100" w:after="100" w:line="240" w:lineRule="auto"/>
    </w:pPr>
  </w:style>
  <w:style w:type="character" w:customStyle="1" w:styleId="Heading2Char">
    <w:name w:val="Heading 2 Char"/>
    <w:basedOn w:val="DefaultParagraphFont"/>
    <w:link w:val="Heading2"/>
    <w:uiPriority w:val="1"/>
    <w:semiHidden/>
    <w:rsid w:val="003D1382"/>
    <w:rPr>
      <w:rFonts w:asciiTheme="majorHAnsi" w:eastAsiaTheme="majorEastAsia" w:hAnsiTheme="majorHAnsi" w:cstheme="majorBidi"/>
      <w:b/>
      <w:bCs/>
    </w:rPr>
  </w:style>
  <w:style w:type="paragraph" w:styleId="BalloonText">
    <w:name w:val="Balloon Text"/>
    <w:basedOn w:val="Normal"/>
    <w:link w:val="BalloonTextChar"/>
    <w:uiPriority w:val="99"/>
    <w:semiHidden/>
    <w:unhideWhenUsed/>
    <w:rsid w:val="007B3A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A9A"/>
    <w:rPr>
      <w:rFonts w:ascii="Tahoma" w:hAnsi="Tahoma" w:cs="Tahoma"/>
      <w:sz w:val="16"/>
      <w:szCs w:val="16"/>
    </w:rPr>
  </w:style>
  <w:style w:type="character" w:styleId="Hyperlink">
    <w:name w:val="Hyperlink"/>
    <w:basedOn w:val="DefaultParagraphFont"/>
    <w:uiPriority w:val="99"/>
    <w:unhideWhenUsed/>
    <w:rsid w:val="0062393A"/>
    <w:rPr>
      <w:color w:val="5F5F5F" w:themeColor="hyperlink"/>
      <w:u w:val="single"/>
    </w:rPr>
  </w:style>
  <w:style w:type="paragraph" w:styleId="PlainText">
    <w:name w:val="Plain Text"/>
    <w:basedOn w:val="Normal"/>
    <w:link w:val="PlainTextChar"/>
    <w:uiPriority w:val="99"/>
    <w:semiHidden/>
    <w:unhideWhenUsed/>
    <w:rsid w:val="0062393A"/>
    <w:pPr>
      <w:spacing w:after="0" w:line="240" w:lineRule="auto"/>
      <w:ind w:left="0" w:right="0"/>
    </w:pPr>
    <w:rPr>
      <w:rFonts w:ascii="Consolas" w:hAnsi="Consolas"/>
      <w:color w:val="auto"/>
      <w:sz w:val="21"/>
      <w:szCs w:val="21"/>
      <w:lang w:eastAsia="en-US"/>
    </w:rPr>
  </w:style>
  <w:style w:type="character" w:customStyle="1" w:styleId="PlainTextChar">
    <w:name w:val="Plain Text Char"/>
    <w:basedOn w:val="DefaultParagraphFont"/>
    <w:link w:val="PlainText"/>
    <w:uiPriority w:val="99"/>
    <w:semiHidden/>
    <w:rsid w:val="0062393A"/>
    <w:rPr>
      <w:rFonts w:ascii="Consolas" w:hAnsi="Consolas"/>
      <w:color w:val="auto"/>
      <w:sz w:val="21"/>
      <w:szCs w:val="21"/>
      <w:lang w:eastAsia="en-US"/>
    </w:rPr>
  </w:style>
  <w:style w:type="character" w:styleId="FollowedHyperlink">
    <w:name w:val="FollowedHyperlink"/>
    <w:basedOn w:val="DefaultParagraphFont"/>
    <w:uiPriority w:val="99"/>
    <w:semiHidden/>
    <w:unhideWhenUsed/>
    <w:rsid w:val="008B6DD9"/>
    <w:rPr>
      <w:color w:val="919191"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595959" w:themeColor="text1" w:themeTint="A6"/>
        <w:lang w:val="en-US" w:eastAsia="ja-JP" w:bidi="ar-SA"/>
      </w:rPr>
    </w:rPrDefault>
    <w:pPrDefault>
      <w:pPr>
        <w:spacing w:after="180" w:line="276" w:lineRule="auto"/>
        <w:ind w:left="115" w:right="115"/>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caption" w:uiPriority="35" w:qFormat="1"/>
    <w:lsdException w:name="List Bullet" w:uiPriority="1" w:qFormat="1"/>
    <w:lsdException w:name="Title" w:semiHidden="0" w:uiPriority="10" w:unhideWhenUsed="0" w:qFormat="1"/>
    <w:lsdException w:name="Default Paragraph Font" w:uiPriority="1"/>
    <w:lsdException w:name="Body Text" w:qFormat="1"/>
    <w:lsdException w:name="Subtitle" w:uiPriority="11" w:qFormat="1"/>
    <w:lsdException w:name="Strong" w:uiPriority="1" w:qFormat="1"/>
    <w:lsdException w:name="Emphasis" w:semiHidden="0" w:uiPriority="20" w:unhideWhenUsed="0" w:qFormat="1"/>
    <w:lsdException w:name="Table Grid" w:semiHidden="0" w:uiPriority="39" w:unhideWhenUsed="0"/>
    <w:lsdException w:name="Placeholder Text" w:unhideWhenUsed="0"/>
    <w:lsdException w:name="No Spacing" w:semiHidden="0" w:uiPriority="36"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3D1382"/>
  </w:style>
  <w:style w:type="paragraph" w:styleId="Heading1">
    <w:name w:val="heading 1"/>
    <w:basedOn w:val="Normal"/>
    <w:next w:val="Normal"/>
    <w:link w:val="Heading1Char"/>
    <w:uiPriority w:val="1"/>
    <w:qFormat/>
    <w:rsid w:val="003D1382"/>
    <w:pPr>
      <w:keepNext/>
      <w:keepLines/>
      <w:spacing w:before="420" w:line="240" w:lineRule="auto"/>
      <w:outlineLvl w:val="0"/>
    </w:pPr>
    <w:rPr>
      <w:rFonts w:asciiTheme="majorHAnsi" w:eastAsiaTheme="majorEastAsia" w:hAnsiTheme="majorHAnsi" w:cstheme="majorBidi"/>
      <w:b/>
      <w:bCs/>
      <w:color w:val="262626" w:themeColor="text1" w:themeTint="D9"/>
    </w:rPr>
  </w:style>
  <w:style w:type="paragraph" w:styleId="Heading2">
    <w:name w:val="heading 2"/>
    <w:basedOn w:val="Normal"/>
    <w:next w:val="Normal"/>
    <w:link w:val="Heading2Char"/>
    <w:uiPriority w:val="1"/>
    <w:semiHidden/>
    <w:unhideWhenUsed/>
    <w:qFormat/>
    <w:rsid w:val="003D1382"/>
    <w:pPr>
      <w:keepNext/>
      <w:keepLines/>
      <w:spacing w:before="160" w:after="0"/>
      <w:outlineLvl w:val="1"/>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4"/>
    <w:qFormat/>
    <w:rsid w:val="003D1382"/>
    <w:pPr>
      <w:pBdr>
        <w:left w:val="single" w:sz="4" w:space="4" w:color="FFFFFF" w:themeColor="background1"/>
        <w:bottom w:val="single" w:sz="4" w:space="7" w:color="808080" w:themeColor="background1" w:themeShade="80"/>
        <w:right w:val="single" w:sz="4" w:space="4" w:color="FFFFFF" w:themeColor="background1"/>
      </w:pBdr>
      <w:spacing w:after="0" w:line="240" w:lineRule="auto"/>
      <w:contextualSpacing/>
    </w:pPr>
    <w:rPr>
      <w:rFonts w:asciiTheme="majorHAnsi" w:eastAsiaTheme="majorEastAsia" w:hAnsiTheme="majorHAnsi" w:cstheme="majorBidi"/>
      <w:b/>
      <w:bCs/>
      <w:color w:val="262626" w:themeColor="text1" w:themeTint="D9"/>
      <w:kern w:val="28"/>
      <w:sz w:val="56"/>
    </w:rPr>
  </w:style>
  <w:style w:type="character" w:customStyle="1" w:styleId="TitleChar">
    <w:name w:val="Title Char"/>
    <w:basedOn w:val="DefaultParagraphFont"/>
    <w:link w:val="Title"/>
    <w:uiPriority w:val="4"/>
    <w:rsid w:val="003D1382"/>
    <w:rPr>
      <w:rFonts w:asciiTheme="majorHAnsi" w:eastAsiaTheme="majorEastAsia" w:hAnsiTheme="majorHAnsi" w:cstheme="majorBidi"/>
      <w:b/>
      <w:bCs/>
      <w:color w:val="262626" w:themeColor="text1" w:themeTint="D9"/>
      <w:kern w:val="28"/>
      <w:sz w:val="56"/>
    </w:rPr>
  </w:style>
  <w:style w:type="character" w:customStyle="1" w:styleId="Heading1Char">
    <w:name w:val="Heading 1 Char"/>
    <w:basedOn w:val="DefaultParagraphFont"/>
    <w:link w:val="Heading1"/>
    <w:uiPriority w:val="1"/>
    <w:rsid w:val="003D1382"/>
    <w:rPr>
      <w:rFonts w:asciiTheme="majorHAnsi" w:eastAsiaTheme="majorEastAsia" w:hAnsiTheme="majorHAnsi" w:cstheme="majorBidi"/>
      <w:b/>
      <w:bCs/>
      <w:color w:val="262626" w:themeColor="text1" w:themeTint="D9"/>
    </w:rPr>
  </w:style>
  <w:style w:type="character" w:styleId="PlaceholderText">
    <w:name w:val="Placeholder Text"/>
    <w:basedOn w:val="DefaultParagraphFont"/>
    <w:uiPriority w:val="99"/>
    <w:semiHidden/>
    <w:rsid w:val="003D1382"/>
    <w:rPr>
      <w:color w:val="808080"/>
    </w:rPr>
  </w:style>
  <w:style w:type="character" w:styleId="Emphasis">
    <w:name w:val="Emphasis"/>
    <w:basedOn w:val="DefaultParagraphFont"/>
    <w:uiPriority w:val="4"/>
    <w:qFormat/>
    <w:rsid w:val="003D1382"/>
    <w:rPr>
      <w:i/>
      <w:iCs/>
      <w:color w:val="7F7F7F" w:themeColor="text1" w:themeTint="80"/>
    </w:rPr>
  </w:style>
  <w:style w:type="paragraph" w:styleId="ListBullet">
    <w:name w:val="List Bullet"/>
    <w:basedOn w:val="Normal"/>
    <w:uiPriority w:val="1"/>
    <w:unhideWhenUsed/>
    <w:qFormat/>
    <w:rsid w:val="003D1382"/>
    <w:pPr>
      <w:numPr>
        <w:numId w:val="8"/>
      </w:numPr>
      <w:spacing w:after="140"/>
    </w:pPr>
  </w:style>
  <w:style w:type="paragraph" w:customStyle="1" w:styleId="SidebarHeading">
    <w:name w:val="Sidebar Heading"/>
    <w:basedOn w:val="Normal"/>
    <w:next w:val="BodyText"/>
    <w:uiPriority w:val="2"/>
    <w:qFormat/>
    <w:rsid w:val="003D1382"/>
    <w:pPr>
      <w:spacing w:after="160" w:line="240" w:lineRule="auto"/>
    </w:pPr>
    <w:rPr>
      <w:rFonts w:asciiTheme="majorHAnsi" w:eastAsiaTheme="majorEastAsia" w:hAnsiTheme="majorHAnsi" w:cstheme="majorBidi"/>
      <w:b/>
      <w:bCs/>
      <w:color w:val="262626" w:themeColor="text1" w:themeTint="D9"/>
    </w:rPr>
  </w:style>
  <w:style w:type="table" w:styleId="TableGrid">
    <w:name w:val="Table Grid"/>
    <w:basedOn w:val="TableNormal"/>
    <w:uiPriority w:val="39"/>
    <w:rsid w:val="003D13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3"/>
    <w:unhideWhenUsed/>
    <w:qFormat/>
    <w:rsid w:val="003D1382"/>
    <w:pPr>
      <w:spacing w:after="360" w:line="300" w:lineRule="auto"/>
      <w:contextualSpacing/>
    </w:pPr>
  </w:style>
  <w:style w:type="character" w:customStyle="1" w:styleId="BodyTextChar">
    <w:name w:val="Body Text Char"/>
    <w:basedOn w:val="DefaultParagraphFont"/>
    <w:link w:val="BodyText"/>
    <w:uiPriority w:val="3"/>
    <w:rsid w:val="003D1382"/>
  </w:style>
  <w:style w:type="table" w:customStyle="1" w:styleId="SyllabusTable">
    <w:name w:val="Syllabus Table"/>
    <w:basedOn w:val="TableNormal"/>
    <w:uiPriority w:val="99"/>
    <w:rsid w:val="003D1382"/>
    <w:pPr>
      <w:spacing w:before="100" w:after="100" w:line="240" w:lineRule="auto"/>
      <w:ind w:right="302"/>
    </w:pPr>
    <w:rPr>
      <w:rFonts w:asciiTheme="majorHAnsi" w:eastAsiaTheme="majorEastAsia" w:hAnsiTheme="majorHAnsi" w:cstheme="majorBidi"/>
    </w:rPr>
    <w:tblPr>
      <w:tblBorders>
        <w:bottom w:val="single" w:sz="4" w:space="0" w:color="7F7F7F" w:themeColor="text1" w:themeTint="80"/>
        <w:insideH w:val="single" w:sz="4" w:space="0" w:color="A6A6A6" w:themeColor="background1" w:themeShade="A6"/>
      </w:tblBorders>
      <w:tblCellMar>
        <w:left w:w="0" w:type="dxa"/>
        <w:right w:w="0" w:type="dxa"/>
      </w:tblCellMar>
    </w:tblPr>
    <w:tblStylePr w:type="firstRow">
      <w:pPr>
        <w:wordWrap/>
        <w:spacing w:beforeLines="0" w:beforeAutospacing="0" w:afterLines="0" w:afterAutospacing="0"/>
      </w:pPr>
      <w:rPr>
        <w:b w:val="0"/>
        <w:color w:val="262626" w:themeColor="text1" w:themeTint="D9"/>
      </w:rPr>
      <w:tblPr/>
      <w:tcPr>
        <w:tcBorders>
          <w:top w:val="single" w:sz="4" w:space="0" w:color="7F7F7F" w:themeColor="text1" w:themeTint="80"/>
          <w:left w:val="nil"/>
          <w:bottom w:val="single" w:sz="4" w:space="0" w:color="7F7F7F" w:themeColor="text1" w:themeTint="80"/>
          <w:right w:val="nil"/>
          <w:insideH w:val="nil"/>
          <w:insideV w:val="nil"/>
          <w:tl2br w:val="nil"/>
          <w:tr2bl w:val="nil"/>
        </w:tcBorders>
      </w:tcPr>
    </w:tblStylePr>
  </w:style>
  <w:style w:type="paragraph" w:styleId="Header">
    <w:name w:val="header"/>
    <w:basedOn w:val="Normal"/>
    <w:link w:val="HeaderChar"/>
    <w:uiPriority w:val="99"/>
    <w:unhideWhenUsed/>
    <w:rsid w:val="003D13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1382"/>
  </w:style>
  <w:style w:type="paragraph" w:styleId="Footer">
    <w:name w:val="footer"/>
    <w:basedOn w:val="Normal"/>
    <w:link w:val="FooterChar"/>
    <w:uiPriority w:val="99"/>
    <w:unhideWhenUsed/>
    <w:rsid w:val="003D1382"/>
    <w:pPr>
      <w:spacing w:after="0" w:line="240" w:lineRule="auto"/>
    </w:pPr>
  </w:style>
  <w:style w:type="character" w:customStyle="1" w:styleId="FooterChar">
    <w:name w:val="Footer Char"/>
    <w:basedOn w:val="DefaultParagraphFont"/>
    <w:link w:val="Footer"/>
    <w:uiPriority w:val="99"/>
    <w:rsid w:val="003D1382"/>
  </w:style>
  <w:style w:type="paragraph" w:customStyle="1" w:styleId="TableHeading">
    <w:name w:val="Table Heading"/>
    <w:basedOn w:val="Normal"/>
    <w:uiPriority w:val="1"/>
    <w:qFormat/>
    <w:rsid w:val="003D1382"/>
    <w:pPr>
      <w:spacing w:before="80" w:after="80" w:line="240" w:lineRule="auto"/>
    </w:pPr>
    <w:rPr>
      <w:rFonts w:asciiTheme="majorHAnsi" w:eastAsiaTheme="majorEastAsia" w:hAnsiTheme="majorHAnsi" w:cstheme="majorBidi"/>
      <w:b/>
      <w:bCs/>
      <w:color w:val="262626" w:themeColor="text1" w:themeTint="D9"/>
    </w:rPr>
  </w:style>
  <w:style w:type="paragraph" w:customStyle="1" w:styleId="TableText">
    <w:name w:val="Table Text"/>
    <w:basedOn w:val="Normal"/>
    <w:uiPriority w:val="1"/>
    <w:qFormat/>
    <w:rsid w:val="003D1382"/>
    <w:pPr>
      <w:spacing w:before="100" w:after="100" w:line="240" w:lineRule="auto"/>
    </w:pPr>
  </w:style>
  <w:style w:type="character" w:customStyle="1" w:styleId="Heading2Char">
    <w:name w:val="Heading 2 Char"/>
    <w:basedOn w:val="DefaultParagraphFont"/>
    <w:link w:val="Heading2"/>
    <w:uiPriority w:val="1"/>
    <w:semiHidden/>
    <w:rsid w:val="003D1382"/>
    <w:rPr>
      <w:rFonts w:asciiTheme="majorHAnsi" w:eastAsiaTheme="majorEastAsia" w:hAnsiTheme="majorHAnsi" w:cstheme="majorBidi"/>
      <w:b/>
      <w:bCs/>
    </w:rPr>
  </w:style>
  <w:style w:type="paragraph" w:styleId="BalloonText">
    <w:name w:val="Balloon Text"/>
    <w:basedOn w:val="Normal"/>
    <w:link w:val="BalloonTextChar"/>
    <w:uiPriority w:val="99"/>
    <w:semiHidden/>
    <w:unhideWhenUsed/>
    <w:rsid w:val="007B3A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3A9A"/>
    <w:rPr>
      <w:rFonts w:ascii="Tahoma" w:hAnsi="Tahoma" w:cs="Tahoma"/>
      <w:sz w:val="16"/>
      <w:szCs w:val="16"/>
    </w:rPr>
  </w:style>
  <w:style w:type="character" w:styleId="Hyperlink">
    <w:name w:val="Hyperlink"/>
    <w:basedOn w:val="DefaultParagraphFont"/>
    <w:uiPriority w:val="99"/>
    <w:unhideWhenUsed/>
    <w:rsid w:val="0062393A"/>
    <w:rPr>
      <w:color w:val="5F5F5F" w:themeColor="hyperlink"/>
      <w:u w:val="single"/>
    </w:rPr>
  </w:style>
  <w:style w:type="paragraph" w:styleId="PlainText">
    <w:name w:val="Plain Text"/>
    <w:basedOn w:val="Normal"/>
    <w:link w:val="PlainTextChar"/>
    <w:uiPriority w:val="99"/>
    <w:semiHidden/>
    <w:unhideWhenUsed/>
    <w:rsid w:val="0062393A"/>
    <w:pPr>
      <w:spacing w:after="0" w:line="240" w:lineRule="auto"/>
      <w:ind w:left="0" w:right="0"/>
    </w:pPr>
    <w:rPr>
      <w:rFonts w:ascii="Consolas" w:hAnsi="Consolas"/>
      <w:color w:val="auto"/>
      <w:sz w:val="21"/>
      <w:szCs w:val="21"/>
      <w:lang w:eastAsia="en-US"/>
    </w:rPr>
  </w:style>
  <w:style w:type="character" w:customStyle="1" w:styleId="PlainTextChar">
    <w:name w:val="Plain Text Char"/>
    <w:basedOn w:val="DefaultParagraphFont"/>
    <w:link w:val="PlainText"/>
    <w:uiPriority w:val="99"/>
    <w:semiHidden/>
    <w:rsid w:val="0062393A"/>
    <w:rPr>
      <w:rFonts w:ascii="Consolas" w:hAnsi="Consolas"/>
      <w:color w:val="auto"/>
      <w:sz w:val="21"/>
      <w:szCs w:val="21"/>
      <w:lang w:eastAsia="en-US"/>
    </w:rPr>
  </w:style>
  <w:style w:type="character" w:styleId="FollowedHyperlink">
    <w:name w:val="FollowedHyperlink"/>
    <w:basedOn w:val="DefaultParagraphFont"/>
    <w:uiPriority w:val="99"/>
    <w:semiHidden/>
    <w:unhideWhenUsed/>
    <w:rsid w:val="008B6DD9"/>
    <w:rPr>
      <w:color w:val="9191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659807">
      <w:bodyDiv w:val="1"/>
      <w:marLeft w:val="0"/>
      <w:marRight w:val="0"/>
      <w:marTop w:val="0"/>
      <w:marBottom w:val="0"/>
      <w:divBdr>
        <w:top w:val="none" w:sz="0" w:space="0" w:color="auto"/>
        <w:left w:val="none" w:sz="0" w:space="0" w:color="auto"/>
        <w:bottom w:val="none" w:sz="0" w:space="0" w:color="auto"/>
        <w:right w:val="none" w:sz="0" w:space="0" w:color="auto"/>
      </w:divBdr>
    </w:div>
    <w:div w:id="1166942616">
      <w:bodyDiv w:val="1"/>
      <w:marLeft w:val="0"/>
      <w:marRight w:val="0"/>
      <w:marTop w:val="0"/>
      <w:marBottom w:val="0"/>
      <w:divBdr>
        <w:top w:val="none" w:sz="0" w:space="0" w:color="auto"/>
        <w:left w:val="none" w:sz="0" w:space="0" w:color="auto"/>
        <w:bottom w:val="none" w:sz="0" w:space="0" w:color="auto"/>
        <w:right w:val="none" w:sz="0" w:space="0" w:color="auto"/>
      </w:divBdr>
    </w:div>
    <w:div w:id="1181776830">
      <w:bodyDiv w:val="1"/>
      <w:marLeft w:val="0"/>
      <w:marRight w:val="0"/>
      <w:marTop w:val="0"/>
      <w:marBottom w:val="0"/>
      <w:divBdr>
        <w:top w:val="none" w:sz="0" w:space="0" w:color="auto"/>
        <w:left w:val="none" w:sz="0" w:space="0" w:color="auto"/>
        <w:bottom w:val="none" w:sz="0" w:space="0" w:color="auto"/>
        <w:right w:val="none" w:sz="0" w:space="0" w:color="auto"/>
      </w:divBdr>
    </w:div>
    <w:div w:id="1641882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yperlink" Target="http://www.disa.mil/DGOC/Training/GNSC-Operations-Training" TargetMode="External"/><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USSEL~1.MOO\AppData\Local\Temp\TS102918782.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Syllabu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76D3E522-C00E-4925-944F-40B57EE40D76}">
  <ds:schemaRefs>
    <ds:schemaRef ds:uri="http://schemas.microsoft.com/sharepoint/v3/contenttype/forms"/>
  </ds:schemaRefs>
</ds:datastoreItem>
</file>

<file path=customXml/itemProps2.xml><?xml version="1.0" encoding="utf-8"?>
<ds:datastoreItem xmlns:ds="http://schemas.openxmlformats.org/officeDocument/2006/customXml" ds:itemID="{7D78783C-7A50-4955-8181-65266BCC36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TS102918782</Template>
  <TotalTime>0</TotalTime>
  <Pages>3</Pages>
  <Words>826</Words>
  <Characters>4710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Defense Information System Agency</Company>
  <LinksUpToDate>false</LinksUpToDate>
  <CharactersWithSpaces>5525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DISA User</dc:creator>
  <cp:lastModifiedBy>DISA User</cp:lastModifiedBy>
  <cp:revision>2</cp:revision>
  <cp:lastPrinted>2016-07-12T12:49:00Z</cp:lastPrinted>
  <dcterms:created xsi:type="dcterms:W3CDTF">2016-07-12T12:49:00Z</dcterms:created>
  <dcterms:modified xsi:type="dcterms:W3CDTF">2016-07-12T12:49:00Z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TC029187829991</vt:lpwstr>
  </property>
</Properties>
</file>